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7B14" w14:textId="77777777" w:rsidR="00417DF8" w:rsidRDefault="000E5DBB" w:rsidP="000E5DBB">
      <w:pPr>
        <w:rPr>
          <w:sz w:val="24"/>
          <w:szCs w:val="24"/>
        </w:rPr>
      </w:pPr>
      <w:r w:rsidRPr="000E5DBB">
        <w:rPr>
          <w:sz w:val="24"/>
          <w:szCs w:val="24"/>
        </w:rPr>
        <w:t>CONFIDENTIALITÉ ET PROTECTION DES DONNÉES PERSONNELLES</w:t>
      </w:r>
      <w:r w:rsidR="00417DF8">
        <w:rPr>
          <w:sz w:val="24"/>
          <w:szCs w:val="24"/>
        </w:rPr>
        <w:t xml:space="preserve"> : </w:t>
      </w:r>
    </w:p>
    <w:p w14:paraId="1C9A2625" w14:textId="1F1F27D6" w:rsidR="000E5DBB" w:rsidRPr="000E5DBB" w:rsidRDefault="000E5DBB" w:rsidP="000E5DBB">
      <w:pPr>
        <w:rPr>
          <w:sz w:val="24"/>
          <w:szCs w:val="24"/>
        </w:rPr>
      </w:pPr>
      <w:r w:rsidRPr="000E5DBB">
        <w:rPr>
          <w:sz w:val="24"/>
          <w:szCs w:val="24"/>
        </w:rPr>
        <w:t>L</w:t>
      </w:r>
      <w:r w:rsidR="00C43909">
        <w:rPr>
          <w:sz w:val="24"/>
          <w:szCs w:val="24"/>
        </w:rPr>
        <w:t xml:space="preserve">e site </w:t>
      </w:r>
      <w:r>
        <w:rPr>
          <w:sz w:val="24"/>
          <w:szCs w:val="24"/>
        </w:rPr>
        <w:t>Directartisties.com</w:t>
      </w:r>
      <w:r w:rsidRPr="000E5DBB">
        <w:rPr>
          <w:sz w:val="24"/>
          <w:szCs w:val="24"/>
        </w:rPr>
        <w:t xml:space="preserve"> </w:t>
      </w:r>
      <w:r w:rsidR="00C43909">
        <w:rPr>
          <w:sz w:val="24"/>
          <w:szCs w:val="24"/>
        </w:rPr>
        <w:t>(</w:t>
      </w:r>
      <w:r w:rsidR="00A82C5C">
        <w:rPr>
          <w:sz w:val="24"/>
          <w:szCs w:val="24"/>
        </w:rPr>
        <w:t>ci-après</w:t>
      </w:r>
      <w:r w:rsidR="00C43909">
        <w:rPr>
          <w:sz w:val="24"/>
          <w:szCs w:val="24"/>
        </w:rPr>
        <w:t xml:space="preserve"> désigné par « le site ») </w:t>
      </w:r>
      <w:r w:rsidRPr="000E5DBB">
        <w:rPr>
          <w:sz w:val="24"/>
          <w:szCs w:val="24"/>
        </w:rPr>
        <w:t>accorde</w:t>
      </w:r>
      <w:r>
        <w:rPr>
          <w:sz w:val="24"/>
          <w:szCs w:val="24"/>
        </w:rPr>
        <w:t xml:space="preserve"> </w:t>
      </w:r>
      <w:r w:rsidRPr="000E5DBB">
        <w:rPr>
          <w:sz w:val="24"/>
          <w:szCs w:val="24"/>
        </w:rPr>
        <w:t>une grande importance à la gestion et à la protection de vos données personnelles</w:t>
      </w:r>
      <w:r w:rsidR="00A82C5C">
        <w:rPr>
          <w:sz w:val="24"/>
          <w:szCs w:val="24"/>
        </w:rPr>
        <w:t xml:space="preserve">, </w:t>
      </w:r>
      <w:r w:rsidRPr="000E5DBB">
        <w:rPr>
          <w:sz w:val="24"/>
          <w:szCs w:val="24"/>
        </w:rPr>
        <w:t>et s’efforc</w:t>
      </w:r>
      <w:r>
        <w:rPr>
          <w:sz w:val="24"/>
          <w:szCs w:val="24"/>
        </w:rPr>
        <w:t>e</w:t>
      </w:r>
      <w:r w:rsidRPr="000E5DBB">
        <w:rPr>
          <w:sz w:val="24"/>
          <w:szCs w:val="24"/>
        </w:rPr>
        <w:t xml:space="preserve"> </w:t>
      </w:r>
      <w:r>
        <w:rPr>
          <w:sz w:val="24"/>
          <w:szCs w:val="24"/>
        </w:rPr>
        <w:t>à</w:t>
      </w:r>
      <w:r w:rsidRPr="000E5DBB">
        <w:rPr>
          <w:sz w:val="24"/>
          <w:szCs w:val="24"/>
        </w:rPr>
        <w:t xml:space="preserve"> mettre tous les moyens en œuvre pour le bon traitement et la protection de vos données personnelles.</w:t>
      </w:r>
    </w:p>
    <w:p w14:paraId="60B61B27" w14:textId="4C137224" w:rsidR="000E5DBB" w:rsidRPr="000E5DBB" w:rsidRDefault="000E5DBB" w:rsidP="000E5DBB">
      <w:pPr>
        <w:rPr>
          <w:sz w:val="24"/>
          <w:szCs w:val="24"/>
        </w:rPr>
      </w:pPr>
      <w:r w:rsidRPr="000E5DBB">
        <w:rPr>
          <w:sz w:val="24"/>
          <w:szCs w:val="24"/>
        </w:rPr>
        <w:t>L</w:t>
      </w:r>
      <w:r>
        <w:rPr>
          <w:sz w:val="24"/>
          <w:szCs w:val="24"/>
        </w:rPr>
        <w:t xml:space="preserve">e présent document </w:t>
      </w:r>
      <w:r w:rsidRPr="000E5DBB">
        <w:rPr>
          <w:sz w:val="24"/>
          <w:szCs w:val="24"/>
        </w:rPr>
        <w:t>a pour objet de vous informer des moyens mis en œuvre pour collecter, traiter et protéger vos données à caractère personnel conformément aux loi</w:t>
      </w:r>
      <w:r>
        <w:rPr>
          <w:sz w:val="24"/>
          <w:szCs w:val="24"/>
        </w:rPr>
        <w:t xml:space="preserve">s, au </w:t>
      </w:r>
      <w:r w:rsidRPr="000E5DBB">
        <w:rPr>
          <w:sz w:val="24"/>
          <w:szCs w:val="24"/>
        </w:rPr>
        <w:t>règlement nationa</w:t>
      </w:r>
      <w:r>
        <w:rPr>
          <w:sz w:val="24"/>
          <w:szCs w:val="24"/>
        </w:rPr>
        <w:t xml:space="preserve">l </w:t>
      </w:r>
      <w:r w:rsidRPr="000E5DBB">
        <w:rPr>
          <w:sz w:val="24"/>
          <w:szCs w:val="24"/>
        </w:rPr>
        <w:t>et européen sur la protection des données personnelles.</w:t>
      </w:r>
    </w:p>
    <w:p w14:paraId="453C8C79" w14:textId="77777777" w:rsidR="000E5DBB" w:rsidRPr="000E5DBB" w:rsidRDefault="000E5DBB" w:rsidP="000E5DBB">
      <w:pPr>
        <w:rPr>
          <w:sz w:val="24"/>
          <w:szCs w:val="24"/>
        </w:rPr>
      </w:pPr>
      <w:r w:rsidRPr="000E5DBB">
        <w:rPr>
          <w:b/>
          <w:bCs/>
          <w:sz w:val="24"/>
          <w:szCs w:val="24"/>
          <w:u w:val="single"/>
        </w:rPr>
        <w:t>Définition et nature des données à caractère personnel</w:t>
      </w:r>
    </w:p>
    <w:p w14:paraId="5A673FA9" w14:textId="51FC38C5" w:rsidR="000E5DBB" w:rsidRPr="000E5DBB" w:rsidRDefault="000E5DBB" w:rsidP="000E5DBB">
      <w:pPr>
        <w:rPr>
          <w:sz w:val="24"/>
          <w:szCs w:val="24"/>
        </w:rPr>
      </w:pPr>
      <w:r w:rsidRPr="000E5DBB">
        <w:rPr>
          <w:sz w:val="24"/>
          <w:szCs w:val="24"/>
        </w:rPr>
        <w:t xml:space="preserve">Le terme « données à caractère personnel » </w:t>
      </w:r>
      <w:r w:rsidR="00A82C5C">
        <w:rPr>
          <w:sz w:val="24"/>
          <w:szCs w:val="24"/>
        </w:rPr>
        <w:t>(</w:t>
      </w:r>
      <w:r w:rsidRPr="000E5DBB">
        <w:rPr>
          <w:sz w:val="24"/>
          <w:szCs w:val="24"/>
        </w:rPr>
        <w:t xml:space="preserve">ci-après </w:t>
      </w:r>
      <w:r w:rsidR="00A82C5C">
        <w:rPr>
          <w:sz w:val="24"/>
          <w:szCs w:val="24"/>
        </w:rPr>
        <w:t xml:space="preserve">désignées par </w:t>
      </w:r>
      <w:r w:rsidRPr="000E5DBB">
        <w:rPr>
          <w:sz w:val="24"/>
          <w:szCs w:val="24"/>
        </w:rPr>
        <w:t>« données ») s’entend des informations qui permettent d’identifier une personne directement ou indirectement, ce qui correspond, notamment et sans que cette liste soit exhaustive, à vos nom(s), prénom(s), numéro(s) de téléphone, adresse(s) électronique(s), identifiant.</w:t>
      </w:r>
      <w:r w:rsidR="00A82C5C">
        <w:rPr>
          <w:sz w:val="24"/>
          <w:szCs w:val="24"/>
        </w:rPr>
        <w:t xml:space="preserve"> </w:t>
      </w:r>
      <w:r w:rsidRPr="000E5DBB">
        <w:rPr>
          <w:sz w:val="24"/>
          <w:szCs w:val="24"/>
        </w:rPr>
        <w:t>Lors de votre inscription et/ou utilisation d</w:t>
      </w:r>
      <w:r w:rsidR="00C43909">
        <w:rPr>
          <w:sz w:val="24"/>
          <w:szCs w:val="24"/>
        </w:rPr>
        <w:t>u site</w:t>
      </w:r>
      <w:r w:rsidRPr="000E5DBB">
        <w:rPr>
          <w:sz w:val="24"/>
          <w:szCs w:val="24"/>
        </w:rPr>
        <w:t>, nous pouvons être amenés à vous demander de nous communiquer des données à caractère personne</w:t>
      </w:r>
      <w:r w:rsidR="00A82C5C">
        <w:rPr>
          <w:sz w:val="24"/>
          <w:szCs w:val="24"/>
        </w:rPr>
        <w:t xml:space="preserve">l tel que le nom, le prénom, la date de naissance, l’adresse postale, le numéro de téléphone ou encore l’adresse mail. </w:t>
      </w:r>
      <w:r w:rsidRPr="000E5DBB">
        <w:rPr>
          <w:sz w:val="24"/>
          <w:szCs w:val="24"/>
        </w:rPr>
        <w:t>L</w:t>
      </w:r>
      <w:r w:rsidR="00A82C5C">
        <w:rPr>
          <w:sz w:val="24"/>
          <w:szCs w:val="24"/>
        </w:rPr>
        <w:t xml:space="preserve">a base </w:t>
      </w:r>
      <w:r w:rsidRPr="000E5DBB">
        <w:rPr>
          <w:sz w:val="24"/>
          <w:szCs w:val="24"/>
        </w:rPr>
        <w:t>de données d</w:t>
      </w:r>
      <w:r w:rsidR="00C43909">
        <w:rPr>
          <w:sz w:val="24"/>
          <w:szCs w:val="24"/>
        </w:rPr>
        <w:t xml:space="preserve">e </w:t>
      </w:r>
      <w:proofErr w:type="spellStart"/>
      <w:r w:rsidR="00C43909">
        <w:rPr>
          <w:sz w:val="24"/>
          <w:szCs w:val="24"/>
        </w:rPr>
        <w:t>DIrectartistes</w:t>
      </w:r>
      <w:proofErr w:type="spellEnd"/>
      <w:r w:rsidR="00C43909">
        <w:rPr>
          <w:sz w:val="24"/>
          <w:szCs w:val="24"/>
        </w:rPr>
        <w:t xml:space="preserve"> </w:t>
      </w:r>
      <w:r w:rsidRPr="000E5DBB">
        <w:rPr>
          <w:sz w:val="24"/>
          <w:szCs w:val="24"/>
        </w:rPr>
        <w:t>compren</w:t>
      </w:r>
      <w:r w:rsidR="00A82C5C">
        <w:rPr>
          <w:sz w:val="24"/>
          <w:szCs w:val="24"/>
        </w:rPr>
        <w:t>d</w:t>
      </w:r>
      <w:r w:rsidRPr="000E5DBB">
        <w:rPr>
          <w:sz w:val="24"/>
          <w:szCs w:val="24"/>
        </w:rPr>
        <w:t xml:space="preserve"> des informations, notamment à caractère personnel, issues du marché de l’art.</w:t>
      </w:r>
      <w:r w:rsidR="00A82C5C">
        <w:rPr>
          <w:sz w:val="24"/>
          <w:szCs w:val="24"/>
        </w:rPr>
        <w:t xml:space="preserve"> </w:t>
      </w:r>
    </w:p>
    <w:p w14:paraId="460226C9" w14:textId="77777777" w:rsidR="000E5DBB" w:rsidRPr="000E5DBB" w:rsidRDefault="000E5DBB" w:rsidP="000E5DBB">
      <w:pPr>
        <w:rPr>
          <w:sz w:val="24"/>
          <w:szCs w:val="24"/>
        </w:rPr>
      </w:pPr>
      <w:r w:rsidRPr="000E5DBB">
        <w:rPr>
          <w:b/>
          <w:bCs/>
          <w:sz w:val="24"/>
          <w:szCs w:val="24"/>
          <w:u w:val="single"/>
        </w:rPr>
        <w:t>Traitement des données personnelles, fondement et finalités du traitement</w:t>
      </w:r>
    </w:p>
    <w:p w14:paraId="5B96D88A" w14:textId="33AAA706" w:rsidR="000E5DBB" w:rsidRPr="000E5DBB" w:rsidRDefault="00237098" w:rsidP="000E5DBB">
      <w:pPr>
        <w:rPr>
          <w:sz w:val="24"/>
          <w:szCs w:val="24"/>
        </w:rPr>
      </w:pPr>
      <w:r>
        <w:rPr>
          <w:sz w:val="24"/>
          <w:szCs w:val="24"/>
        </w:rPr>
        <w:t xml:space="preserve">Conformément à la loi du 20 juin 2018 relative à la protection des données personnelles, </w:t>
      </w:r>
      <w:r w:rsidR="000E5DBB" w:rsidRPr="000E5DBB">
        <w:rPr>
          <w:sz w:val="24"/>
          <w:szCs w:val="24"/>
        </w:rPr>
        <w:t>l</w:t>
      </w:r>
      <w:r w:rsidR="00C43909">
        <w:rPr>
          <w:sz w:val="24"/>
          <w:szCs w:val="24"/>
        </w:rPr>
        <w:t>e site</w:t>
      </w:r>
      <w:r w:rsidR="000E5DBB" w:rsidRPr="000E5DBB">
        <w:rPr>
          <w:sz w:val="24"/>
          <w:szCs w:val="24"/>
        </w:rPr>
        <w:t xml:space="preserve"> s’engage à f</w:t>
      </w:r>
      <w:r w:rsidR="00C43909">
        <w:rPr>
          <w:sz w:val="24"/>
          <w:szCs w:val="24"/>
        </w:rPr>
        <w:t xml:space="preserve">ournir </w:t>
      </w:r>
      <w:r w:rsidR="000E5DBB" w:rsidRPr="000E5DBB">
        <w:rPr>
          <w:sz w:val="24"/>
          <w:szCs w:val="24"/>
        </w:rPr>
        <w:t>ses meilleurs efforts pour que vos données personnelles :</w:t>
      </w:r>
    </w:p>
    <w:p w14:paraId="44FE1913" w14:textId="77777777" w:rsidR="000E5DBB" w:rsidRPr="000E5DBB" w:rsidRDefault="000E5DBB" w:rsidP="000E5DBB">
      <w:pPr>
        <w:numPr>
          <w:ilvl w:val="0"/>
          <w:numId w:val="1"/>
        </w:numPr>
        <w:rPr>
          <w:sz w:val="24"/>
          <w:szCs w:val="24"/>
        </w:rPr>
      </w:pPr>
      <w:proofErr w:type="gramStart"/>
      <w:r w:rsidRPr="000E5DBB">
        <w:rPr>
          <w:sz w:val="24"/>
          <w:szCs w:val="24"/>
        </w:rPr>
        <w:t>soient</w:t>
      </w:r>
      <w:proofErr w:type="gramEnd"/>
      <w:r w:rsidRPr="000E5DBB">
        <w:rPr>
          <w:sz w:val="24"/>
          <w:szCs w:val="24"/>
        </w:rPr>
        <w:t xml:space="preserve"> obtenues et traitées loyalement et licitement.</w:t>
      </w:r>
    </w:p>
    <w:p w14:paraId="6314B9CE" w14:textId="77777777" w:rsidR="000E5DBB" w:rsidRPr="000E5DBB" w:rsidRDefault="000E5DBB" w:rsidP="000E5DBB">
      <w:pPr>
        <w:numPr>
          <w:ilvl w:val="0"/>
          <w:numId w:val="1"/>
        </w:numPr>
        <w:rPr>
          <w:sz w:val="24"/>
          <w:szCs w:val="24"/>
        </w:rPr>
      </w:pPr>
      <w:proofErr w:type="gramStart"/>
      <w:r w:rsidRPr="000E5DBB">
        <w:rPr>
          <w:sz w:val="24"/>
          <w:szCs w:val="24"/>
        </w:rPr>
        <w:t>soient</w:t>
      </w:r>
      <w:proofErr w:type="gramEnd"/>
      <w:r w:rsidRPr="000E5DBB">
        <w:rPr>
          <w:sz w:val="24"/>
          <w:szCs w:val="24"/>
        </w:rPr>
        <w:t xml:space="preserve"> collectées pour des finalités déterminées, légitimes et utilisées conformément à ces finalités de manière adéquate, pertinente et non excessive par rapport à ces finalités.</w:t>
      </w:r>
    </w:p>
    <w:p w14:paraId="2D28EDC0" w14:textId="01FFDF53" w:rsidR="000E5DBB" w:rsidRPr="000E5DBB" w:rsidRDefault="000E5DBB" w:rsidP="000E5DBB">
      <w:pPr>
        <w:numPr>
          <w:ilvl w:val="0"/>
          <w:numId w:val="1"/>
        </w:numPr>
        <w:rPr>
          <w:sz w:val="24"/>
          <w:szCs w:val="24"/>
        </w:rPr>
      </w:pPr>
      <w:r w:rsidRPr="000E5DBB">
        <w:rPr>
          <w:sz w:val="24"/>
          <w:szCs w:val="24"/>
        </w:rPr>
        <w:t>soient accessibles afin que vous puissiez exercer vos droits d’accè</w:t>
      </w:r>
      <w:r w:rsidR="00A82C5C">
        <w:rPr>
          <w:sz w:val="24"/>
          <w:szCs w:val="24"/>
        </w:rPr>
        <w:t xml:space="preserve">s (article 15 : </w:t>
      </w:r>
      <w:hyperlink r:id="rId5" w:history="1">
        <w:r w:rsidR="00A82C5C" w:rsidRPr="00A97143">
          <w:rPr>
            <w:rStyle w:val="Lienhypertexte"/>
            <w:sz w:val="24"/>
            <w:szCs w:val="24"/>
          </w:rPr>
          <w:t>https://www.leto.legal/articles-rgpd/article-15</w:t>
        </w:r>
      </w:hyperlink>
      <w:r w:rsidR="00A82C5C">
        <w:rPr>
          <w:sz w:val="24"/>
          <w:szCs w:val="24"/>
        </w:rPr>
        <w:t xml:space="preserve">), </w:t>
      </w:r>
      <w:r w:rsidRPr="000E5DBB">
        <w:rPr>
          <w:sz w:val="24"/>
          <w:szCs w:val="24"/>
        </w:rPr>
        <w:t xml:space="preserve">de rectification </w:t>
      </w:r>
      <w:r w:rsidR="00A82C5C">
        <w:rPr>
          <w:sz w:val="24"/>
          <w:szCs w:val="24"/>
        </w:rPr>
        <w:t xml:space="preserve">(article 16 : </w:t>
      </w:r>
      <w:hyperlink r:id="rId6" w:history="1">
        <w:r w:rsidR="00A82C5C" w:rsidRPr="00A97143">
          <w:rPr>
            <w:rStyle w:val="Lienhypertexte"/>
            <w:sz w:val="24"/>
            <w:szCs w:val="24"/>
          </w:rPr>
          <w:t>https://www.leto.legal/articles-rgpd/article-16</w:t>
        </w:r>
      </w:hyperlink>
      <w:r w:rsidR="00A82C5C">
        <w:rPr>
          <w:sz w:val="24"/>
          <w:szCs w:val="24"/>
        </w:rPr>
        <w:t>)</w:t>
      </w:r>
      <w:r w:rsidR="00A82C5C" w:rsidRPr="000E5DBB">
        <w:rPr>
          <w:sz w:val="24"/>
          <w:szCs w:val="24"/>
        </w:rPr>
        <w:t xml:space="preserve">, </w:t>
      </w:r>
      <w:r w:rsidRPr="000E5DBB">
        <w:rPr>
          <w:sz w:val="24"/>
          <w:szCs w:val="24"/>
        </w:rPr>
        <w:t>et de suppression de vos données</w:t>
      </w:r>
      <w:r w:rsidR="00A82C5C">
        <w:rPr>
          <w:sz w:val="24"/>
          <w:szCs w:val="24"/>
        </w:rPr>
        <w:t xml:space="preserve"> (article 17 : </w:t>
      </w:r>
      <w:hyperlink r:id="rId7" w:history="1">
        <w:r w:rsidR="00A82C5C" w:rsidRPr="00A97143">
          <w:rPr>
            <w:rStyle w:val="Lienhypertexte"/>
            <w:sz w:val="24"/>
            <w:szCs w:val="24"/>
          </w:rPr>
          <w:t>https://www.leto.legal/articles-rgpd/article-17</w:t>
        </w:r>
      </w:hyperlink>
      <w:r w:rsidR="00A82C5C">
        <w:rPr>
          <w:sz w:val="24"/>
          <w:szCs w:val="24"/>
        </w:rPr>
        <w:t>)</w:t>
      </w:r>
      <w:r w:rsidRPr="000E5DBB">
        <w:rPr>
          <w:sz w:val="24"/>
          <w:szCs w:val="24"/>
        </w:rPr>
        <w:t>. Vous pouvez également vous opposer</w:t>
      </w:r>
      <w:r w:rsidR="00A82C5C">
        <w:rPr>
          <w:sz w:val="24"/>
          <w:szCs w:val="24"/>
        </w:rPr>
        <w:t xml:space="preserve"> (article 21 : </w:t>
      </w:r>
      <w:hyperlink r:id="rId8" w:history="1">
        <w:r w:rsidR="00A82C5C" w:rsidRPr="00A97143">
          <w:rPr>
            <w:rStyle w:val="Lienhypertexte"/>
            <w:sz w:val="24"/>
            <w:szCs w:val="24"/>
          </w:rPr>
          <w:t>https://www.leto.legal/articles-rgpd/article-21</w:t>
        </w:r>
      </w:hyperlink>
      <w:r w:rsidR="00A82C5C">
        <w:rPr>
          <w:sz w:val="24"/>
          <w:szCs w:val="24"/>
        </w:rPr>
        <w:t>)</w:t>
      </w:r>
      <w:r w:rsidRPr="000E5DBB">
        <w:rPr>
          <w:sz w:val="24"/>
          <w:szCs w:val="24"/>
        </w:rPr>
        <w:t>, pour des raisons tenant à votre situation particulière, à l’utilisation de vos données et, dans la mesure où cela est applicable, d’en obtenir la portabilité. Vous bénéficiez en outre du droit de donner des directives sur le sort de vos données après votre décès.</w:t>
      </w:r>
    </w:p>
    <w:p w14:paraId="1635B765" w14:textId="5027147F" w:rsidR="000E5DBB" w:rsidRPr="000E5DBB" w:rsidRDefault="000E5DBB" w:rsidP="000E5DBB">
      <w:pPr>
        <w:numPr>
          <w:ilvl w:val="0"/>
          <w:numId w:val="1"/>
        </w:numPr>
        <w:rPr>
          <w:sz w:val="24"/>
          <w:szCs w:val="24"/>
        </w:rPr>
      </w:pPr>
      <w:proofErr w:type="gramStart"/>
      <w:r w:rsidRPr="000E5DBB">
        <w:rPr>
          <w:sz w:val="24"/>
          <w:szCs w:val="24"/>
        </w:rPr>
        <w:t>soient</w:t>
      </w:r>
      <w:proofErr w:type="gramEnd"/>
      <w:r w:rsidRPr="000E5DBB">
        <w:rPr>
          <w:sz w:val="24"/>
          <w:szCs w:val="24"/>
        </w:rPr>
        <w:t xml:space="preserve"> conservées conformément aux finalités poursuivies.</w:t>
      </w:r>
      <w:r w:rsidR="00A82C5C">
        <w:rPr>
          <w:sz w:val="24"/>
          <w:szCs w:val="24"/>
        </w:rPr>
        <w:t xml:space="preserve"> </w:t>
      </w:r>
    </w:p>
    <w:p w14:paraId="25C94C99" w14:textId="77777777" w:rsidR="000E5DBB" w:rsidRPr="000E5DBB" w:rsidRDefault="000E5DBB" w:rsidP="000E5DBB">
      <w:pPr>
        <w:numPr>
          <w:ilvl w:val="0"/>
          <w:numId w:val="1"/>
        </w:numPr>
        <w:rPr>
          <w:sz w:val="24"/>
          <w:szCs w:val="24"/>
        </w:rPr>
      </w:pPr>
      <w:proofErr w:type="gramStart"/>
      <w:r w:rsidRPr="000E5DBB">
        <w:rPr>
          <w:sz w:val="24"/>
          <w:szCs w:val="24"/>
        </w:rPr>
        <w:t>fassent</w:t>
      </w:r>
      <w:proofErr w:type="gramEnd"/>
      <w:r w:rsidRPr="000E5DBB">
        <w:rPr>
          <w:sz w:val="24"/>
          <w:szCs w:val="24"/>
        </w:rPr>
        <w:t xml:space="preserve"> l’objet de précautions de nature à assurer leur sécurité en vue d’empêcher qu’elles puissent être endommagées, modifiées, détruites à votre insu ou communiquées à des tiers non autorisés.</w:t>
      </w:r>
    </w:p>
    <w:p w14:paraId="368C582F" w14:textId="3FF6C024" w:rsidR="000E5DBB" w:rsidRPr="000E5DBB" w:rsidRDefault="000E5DBB" w:rsidP="000E5DBB">
      <w:pPr>
        <w:rPr>
          <w:sz w:val="24"/>
          <w:szCs w:val="24"/>
        </w:rPr>
      </w:pPr>
      <w:r w:rsidRPr="000E5DBB">
        <w:rPr>
          <w:sz w:val="24"/>
          <w:szCs w:val="24"/>
        </w:rPr>
        <w:t xml:space="preserve">Les finalités de chaque traitement de vos données personnelles sont décrites et définies au moment de la collecte desdites données </w:t>
      </w:r>
      <w:r w:rsidR="006A6E3B">
        <w:rPr>
          <w:sz w:val="24"/>
          <w:szCs w:val="24"/>
        </w:rPr>
        <w:t xml:space="preserve">ainsi que </w:t>
      </w:r>
      <w:r w:rsidRPr="000E5DBB">
        <w:rPr>
          <w:sz w:val="24"/>
          <w:szCs w:val="24"/>
        </w:rPr>
        <w:t>dans la présente Charte. C’est notamment le cas lorsque vous vous inscrivez sur no</w:t>
      </w:r>
      <w:r w:rsidR="006A6E3B">
        <w:rPr>
          <w:sz w:val="24"/>
          <w:szCs w:val="24"/>
        </w:rPr>
        <w:t>tre</w:t>
      </w:r>
      <w:r w:rsidRPr="000E5DBB">
        <w:rPr>
          <w:sz w:val="24"/>
          <w:szCs w:val="24"/>
        </w:rPr>
        <w:t xml:space="preserve"> site</w:t>
      </w:r>
      <w:r w:rsidR="006A6E3B">
        <w:rPr>
          <w:sz w:val="24"/>
          <w:szCs w:val="24"/>
        </w:rPr>
        <w:t xml:space="preserve"> </w:t>
      </w:r>
      <w:r w:rsidRPr="000E5DBB">
        <w:rPr>
          <w:sz w:val="24"/>
          <w:szCs w:val="24"/>
        </w:rPr>
        <w:t>ou lorsque vous décidez, par exemple, de vous abonner à nos newsletter</w:t>
      </w:r>
      <w:r w:rsidR="006A6E3B">
        <w:rPr>
          <w:sz w:val="24"/>
          <w:szCs w:val="24"/>
        </w:rPr>
        <w:t>s</w:t>
      </w:r>
      <w:r w:rsidRPr="000E5DBB">
        <w:rPr>
          <w:sz w:val="24"/>
          <w:szCs w:val="24"/>
        </w:rPr>
        <w:t xml:space="preserve">. </w:t>
      </w:r>
    </w:p>
    <w:p w14:paraId="411FCB4E" w14:textId="77777777" w:rsidR="000E5DBB" w:rsidRPr="000E5DBB" w:rsidRDefault="000E5DBB" w:rsidP="000E5DBB">
      <w:pPr>
        <w:rPr>
          <w:sz w:val="24"/>
          <w:szCs w:val="24"/>
        </w:rPr>
      </w:pPr>
      <w:r w:rsidRPr="000E5DBB">
        <w:rPr>
          <w:sz w:val="24"/>
          <w:szCs w:val="24"/>
        </w:rPr>
        <w:t>Les finalités pour lesquelles les données à caractère personnel sont collectées par la Société pourront, selon l’étendue de votre consentement et/ou la nature des données, être les suivantes :</w:t>
      </w:r>
    </w:p>
    <w:p w14:paraId="7BC74D11" w14:textId="28001E8A" w:rsidR="000E5DBB" w:rsidRPr="000E5DBB" w:rsidRDefault="000E5DBB" w:rsidP="000E5DBB">
      <w:pPr>
        <w:rPr>
          <w:sz w:val="24"/>
          <w:szCs w:val="24"/>
        </w:rPr>
      </w:pPr>
      <w:r w:rsidRPr="000E5DBB">
        <w:rPr>
          <w:sz w:val="24"/>
          <w:szCs w:val="24"/>
        </w:rPr>
        <w:t>– Répondre à vos demandes</w:t>
      </w:r>
      <w:r w:rsidR="006A6E3B">
        <w:rPr>
          <w:sz w:val="24"/>
          <w:szCs w:val="24"/>
        </w:rPr>
        <w:t>,</w:t>
      </w:r>
    </w:p>
    <w:p w14:paraId="27E48E4C" w14:textId="77777777" w:rsidR="000E5DBB" w:rsidRPr="000E5DBB" w:rsidRDefault="000E5DBB" w:rsidP="000E5DBB">
      <w:pPr>
        <w:rPr>
          <w:sz w:val="24"/>
          <w:szCs w:val="24"/>
        </w:rPr>
      </w:pPr>
      <w:r w:rsidRPr="000E5DBB">
        <w:rPr>
          <w:sz w:val="24"/>
          <w:szCs w:val="24"/>
        </w:rPr>
        <w:t>– Gérer vos accès à certains services accessibles sur les sites,</w:t>
      </w:r>
    </w:p>
    <w:p w14:paraId="0633BCAD" w14:textId="77777777" w:rsidR="000E5DBB" w:rsidRPr="000E5DBB" w:rsidRDefault="000E5DBB" w:rsidP="000E5DBB">
      <w:pPr>
        <w:rPr>
          <w:sz w:val="24"/>
          <w:szCs w:val="24"/>
        </w:rPr>
      </w:pPr>
      <w:r w:rsidRPr="000E5DBB">
        <w:rPr>
          <w:sz w:val="24"/>
          <w:szCs w:val="24"/>
        </w:rPr>
        <w:t>– Traiter vos commandes et/ou abonnements,</w:t>
      </w:r>
    </w:p>
    <w:p w14:paraId="09D9DBC5" w14:textId="77777777" w:rsidR="000E5DBB" w:rsidRPr="000E5DBB" w:rsidRDefault="000E5DBB" w:rsidP="000E5DBB">
      <w:pPr>
        <w:rPr>
          <w:sz w:val="24"/>
          <w:szCs w:val="24"/>
        </w:rPr>
      </w:pPr>
      <w:r w:rsidRPr="000E5DBB">
        <w:rPr>
          <w:sz w:val="24"/>
          <w:szCs w:val="24"/>
        </w:rPr>
        <w:t>– Vous informer sur l’évolution de nos produits et services, nos offres spéciales,</w:t>
      </w:r>
    </w:p>
    <w:p w14:paraId="05D0BA69" w14:textId="77777777" w:rsidR="000E5DBB" w:rsidRPr="000E5DBB" w:rsidRDefault="000E5DBB" w:rsidP="000E5DBB">
      <w:pPr>
        <w:rPr>
          <w:sz w:val="24"/>
          <w:szCs w:val="24"/>
        </w:rPr>
      </w:pPr>
      <w:r w:rsidRPr="000E5DBB">
        <w:rPr>
          <w:sz w:val="24"/>
          <w:szCs w:val="24"/>
        </w:rPr>
        <w:t>– Vous envoyer notre newsletter,</w:t>
      </w:r>
    </w:p>
    <w:p w14:paraId="338BF735" w14:textId="77777777" w:rsidR="000E5DBB" w:rsidRPr="000E5DBB" w:rsidRDefault="000E5DBB" w:rsidP="000E5DBB">
      <w:pPr>
        <w:rPr>
          <w:sz w:val="24"/>
          <w:szCs w:val="24"/>
        </w:rPr>
      </w:pPr>
      <w:r w:rsidRPr="000E5DBB">
        <w:rPr>
          <w:sz w:val="24"/>
          <w:szCs w:val="24"/>
        </w:rPr>
        <w:t>– Vous informer des changements importants dans le fonctionnement de notre site ou sur le fonctionnement de votre compte,</w:t>
      </w:r>
    </w:p>
    <w:p w14:paraId="1B97746A" w14:textId="4FAAC682" w:rsidR="000E5DBB" w:rsidRPr="000E5DBB" w:rsidRDefault="000E5DBB" w:rsidP="000E5DBB">
      <w:pPr>
        <w:rPr>
          <w:sz w:val="24"/>
          <w:szCs w:val="24"/>
        </w:rPr>
      </w:pPr>
      <w:r w:rsidRPr="000E5DBB">
        <w:rPr>
          <w:sz w:val="24"/>
          <w:szCs w:val="24"/>
        </w:rPr>
        <w:t>– Réaliser</w:t>
      </w:r>
      <w:r w:rsidR="006A6E3B">
        <w:rPr>
          <w:sz w:val="24"/>
          <w:szCs w:val="24"/>
        </w:rPr>
        <w:t xml:space="preserve"> </w:t>
      </w:r>
      <w:r w:rsidRPr="000E5DBB">
        <w:rPr>
          <w:sz w:val="24"/>
          <w:szCs w:val="24"/>
        </w:rPr>
        <w:t>des statistiques d’audience du site internet, afin de nous permettre de l’améliorer et vous proposer une expérience de navigation optimale,</w:t>
      </w:r>
    </w:p>
    <w:p w14:paraId="1C59B6EA" w14:textId="77777777" w:rsidR="000E5DBB" w:rsidRPr="000E5DBB" w:rsidRDefault="000E5DBB" w:rsidP="000E5DBB">
      <w:pPr>
        <w:rPr>
          <w:sz w:val="24"/>
          <w:szCs w:val="24"/>
        </w:rPr>
      </w:pPr>
      <w:r w:rsidRPr="000E5DBB">
        <w:rPr>
          <w:sz w:val="24"/>
          <w:szCs w:val="24"/>
        </w:rPr>
        <w:t>– Fournir à nos utilisateurs des produits et services de qualité et une information sincère, précise et la plus exhaustive possible sur le marché de l’art mondial,</w:t>
      </w:r>
    </w:p>
    <w:p w14:paraId="38CAEF86" w14:textId="77777777" w:rsidR="000E5DBB" w:rsidRPr="000E5DBB" w:rsidRDefault="000E5DBB" w:rsidP="000E5DBB">
      <w:pPr>
        <w:rPr>
          <w:sz w:val="24"/>
          <w:szCs w:val="24"/>
        </w:rPr>
      </w:pPr>
      <w:r w:rsidRPr="000E5DBB">
        <w:rPr>
          <w:sz w:val="24"/>
          <w:szCs w:val="24"/>
        </w:rPr>
        <w:t>– Prévenir les fraudes, les comportements illégaux ou contraires aux bonnes mœurs,</w:t>
      </w:r>
    </w:p>
    <w:p w14:paraId="5C53AA37" w14:textId="2C2598AD" w:rsidR="000E5DBB" w:rsidRPr="000E5DBB" w:rsidRDefault="000E5DBB" w:rsidP="000E5DBB">
      <w:pPr>
        <w:rPr>
          <w:sz w:val="24"/>
          <w:szCs w:val="24"/>
        </w:rPr>
      </w:pPr>
      <w:r w:rsidRPr="000E5DBB">
        <w:rPr>
          <w:sz w:val="24"/>
          <w:szCs w:val="24"/>
        </w:rPr>
        <w:t>– Respecter et exécuter nos obligations commerciales légitimes, contractuelles, légales et réglementaires</w:t>
      </w:r>
      <w:r w:rsidR="006A6E3B">
        <w:rPr>
          <w:sz w:val="24"/>
          <w:szCs w:val="24"/>
        </w:rPr>
        <w:t>.</w:t>
      </w:r>
    </w:p>
    <w:p w14:paraId="10B5E536" w14:textId="0E1D5FA7" w:rsidR="000E5DBB" w:rsidRPr="000E5DBB" w:rsidRDefault="000E5DBB" w:rsidP="000E5DBB">
      <w:pPr>
        <w:rPr>
          <w:sz w:val="24"/>
          <w:szCs w:val="24"/>
        </w:rPr>
      </w:pPr>
      <w:r w:rsidRPr="000E5DBB">
        <w:rPr>
          <w:sz w:val="24"/>
          <w:szCs w:val="24"/>
        </w:rPr>
        <w:t xml:space="preserve">Les données à caractère personnel consenties par nos utilisateurs, indispensables </w:t>
      </w:r>
      <w:r w:rsidR="006A6E3B">
        <w:rPr>
          <w:sz w:val="24"/>
          <w:szCs w:val="24"/>
        </w:rPr>
        <w:t xml:space="preserve">au site </w:t>
      </w:r>
      <w:r w:rsidRPr="000E5DBB">
        <w:rPr>
          <w:sz w:val="24"/>
          <w:szCs w:val="24"/>
        </w:rPr>
        <w:t xml:space="preserve">pour remplir les finalités décrites ci-dessus, sont signalées par un astérisque ou tout autre signe visuel distinctif dans les différents formulaires, messages et pages des sites. Si vous ne renseignez pas ces champs obligatoires, la Société ne pourra pas répondre à vos demandes et/ou vous fournir les services demandés. Les autres informations ont un caractère facultatif et nous permettent de mieux vous connaître </w:t>
      </w:r>
      <w:r w:rsidR="006A6E3B">
        <w:rPr>
          <w:sz w:val="24"/>
          <w:szCs w:val="24"/>
        </w:rPr>
        <w:t>afin</w:t>
      </w:r>
      <w:r w:rsidRPr="000E5DBB">
        <w:rPr>
          <w:sz w:val="24"/>
          <w:szCs w:val="24"/>
        </w:rPr>
        <w:t xml:space="preserve"> d’améliorer nos communications et services à votre égard.</w:t>
      </w:r>
    </w:p>
    <w:p w14:paraId="4DE97C23" w14:textId="79DF6F66" w:rsidR="000E5DBB" w:rsidRPr="000E5DBB" w:rsidRDefault="000E5DBB" w:rsidP="000E5DBB">
      <w:pPr>
        <w:rPr>
          <w:sz w:val="24"/>
          <w:szCs w:val="24"/>
        </w:rPr>
      </w:pPr>
      <w:r w:rsidRPr="000E5DBB">
        <w:rPr>
          <w:sz w:val="24"/>
          <w:szCs w:val="24"/>
        </w:rPr>
        <w:t>L</w:t>
      </w:r>
      <w:r w:rsidR="006A6E3B">
        <w:rPr>
          <w:sz w:val="24"/>
          <w:szCs w:val="24"/>
        </w:rPr>
        <w:t xml:space="preserve">e site </w:t>
      </w:r>
      <w:r w:rsidRPr="000E5DBB">
        <w:rPr>
          <w:sz w:val="24"/>
          <w:szCs w:val="24"/>
        </w:rPr>
        <w:t xml:space="preserve">collecte et publie des données relatives aux artistes afin de </w:t>
      </w:r>
      <w:r w:rsidR="006A6E3B">
        <w:rPr>
          <w:sz w:val="24"/>
          <w:szCs w:val="24"/>
        </w:rPr>
        <w:t>promouvoir leurs œuvres et d’aider au référencement des artistes.</w:t>
      </w:r>
      <w:r w:rsidRPr="000E5DBB">
        <w:rPr>
          <w:sz w:val="24"/>
          <w:szCs w:val="24"/>
        </w:rPr>
        <w:t xml:space="preserve"> Les données collectées et publiées par l</w:t>
      </w:r>
      <w:r w:rsidR="006A6E3B">
        <w:rPr>
          <w:sz w:val="24"/>
          <w:szCs w:val="24"/>
        </w:rPr>
        <w:t xml:space="preserve">e site </w:t>
      </w:r>
      <w:r w:rsidRPr="000E5DBB">
        <w:rPr>
          <w:sz w:val="24"/>
          <w:szCs w:val="24"/>
        </w:rPr>
        <w:t xml:space="preserve">sur les artistes sont fournies par les artistes eux-mêmes, </w:t>
      </w:r>
      <w:r w:rsidR="006A6E3B">
        <w:rPr>
          <w:sz w:val="24"/>
          <w:szCs w:val="24"/>
        </w:rPr>
        <w:t xml:space="preserve">ou par </w:t>
      </w:r>
      <w:r w:rsidRPr="000E5DBB">
        <w:rPr>
          <w:sz w:val="24"/>
          <w:szCs w:val="24"/>
        </w:rPr>
        <w:t>leur représentant</w:t>
      </w:r>
      <w:r w:rsidR="006A6E3B">
        <w:rPr>
          <w:sz w:val="24"/>
          <w:szCs w:val="24"/>
        </w:rPr>
        <w:t xml:space="preserve">. </w:t>
      </w:r>
    </w:p>
    <w:p w14:paraId="114C2B86" w14:textId="77777777" w:rsidR="000E5DBB" w:rsidRPr="000E5DBB" w:rsidRDefault="000E5DBB" w:rsidP="000E5DBB">
      <w:pPr>
        <w:rPr>
          <w:sz w:val="24"/>
          <w:szCs w:val="24"/>
        </w:rPr>
      </w:pPr>
      <w:r w:rsidRPr="000E5DBB">
        <w:rPr>
          <w:b/>
          <w:bCs/>
          <w:sz w:val="24"/>
          <w:szCs w:val="24"/>
          <w:u w:val="single"/>
        </w:rPr>
        <w:t>Responsable de traitement</w:t>
      </w:r>
    </w:p>
    <w:p w14:paraId="736185F1" w14:textId="51AABA4E" w:rsidR="000E5DBB" w:rsidRPr="000E5DBB" w:rsidRDefault="006A6E3B" w:rsidP="000E5DBB">
      <w:pPr>
        <w:rPr>
          <w:sz w:val="24"/>
          <w:szCs w:val="24"/>
        </w:rPr>
      </w:pPr>
      <w:r>
        <w:rPr>
          <w:sz w:val="24"/>
          <w:szCs w:val="24"/>
        </w:rPr>
        <w:t xml:space="preserve">Vous </w:t>
      </w:r>
      <w:r w:rsidR="000E5DBB" w:rsidRPr="000E5DBB">
        <w:rPr>
          <w:sz w:val="24"/>
          <w:szCs w:val="24"/>
        </w:rPr>
        <w:t>pouvez modifier votre profil client dans la rubrique « MON COMPTE » ou contacter le responsable de traitement des données personnelles par courrier électronique, en écrivant à</w:t>
      </w:r>
      <w:r>
        <w:rPr>
          <w:sz w:val="24"/>
          <w:szCs w:val="24"/>
        </w:rPr>
        <w:t xml:space="preserve"> </w:t>
      </w:r>
      <w:hyperlink r:id="rId9" w:history="1">
        <w:r w:rsidRPr="00A97143">
          <w:rPr>
            <w:rStyle w:val="Lienhypertexte"/>
            <w:sz w:val="24"/>
            <w:szCs w:val="24"/>
          </w:rPr>
          <w:t>rgpd@directartiste.com</w:t>
        </w:r>
      </w:hyperlink>
      <w:r>
        <w:rPr>
          <w:sz w:val="24"/>
          <w:szCs w:val="24"/>
        </w:rPr>
        <w:t xml:space="preserve"> </w:t>
      </w:r>
      <w:r w:rsidR="000E5DBB" w:rsidRPr="000E5DBB">
        <w:rPr>
          <w:sz w:val="24"/>
          <w:szCs w:val="24"/>
        </w:rPr>
        <w:t xml:space="preserve">ou par voie postale </w:t>
      </w:r>
      <w:r>
        <w:rPr>
          <w:sz w:val="24"/>
          <w:szCs w:val="24"/>
        </w:rPr>
        <w:t xml:space="preserve">à AZILIS SARL, 32 rue de la République, 60410 Verberie. </w:t>
      </w:r>
      <w:r w:rsidR="000E5DBB" w:rsidRPr="000E5DBB">
        <w:rPr>
          <w:sz w:val="24"/>
          <w:szCs w:val="24"/>
        </w:rPr>
        <w:t>Les données personnelles qui vous seront communiquées dans le cadre de l’exercice de votre droit d’accès le seront à titre personnel et confidentiel. A ce titre, pour que votre demande d’accès soit prise en compte, vous devrez joindre à votre demande les éléments nécessaires à votre identification.</w:t>
      </w:r>
      <w:r>
        <w:rPr>
          <w:sz w:val="24"/>
          <w:szCs w:val="24"/>
        </w:rPr>
        <w:t xml:space="preserve"> </w:t>
      </w:r>
      <w:r w:rsidR="000E5DBB" w:rsidRPr="000E5DBB">
        <w:rPr>
          <w:sz w:val="24"/>
          <w:szCs w:val="24"/>
        </w:rPr>
        <w:t>Pour toute demande sur la protection des données personnelles vous pouvez également contacter l’autorité nationale en charge de la protection des données personnelles</w:t>
      </w:r>
      <w:r>
        <w:rPr>
          <w:sz w:val="24"/>
          <w:szCs w:val="24"/>
        </w:rPr>
        <w:t xml:space="preserve"> : </w:t>
      </w:r>
      <w:r w:rsidR="000E5DBB" w:rsidRPr="000E5DBB">
        <w:rPr>
          <w:sz w:val="24"/>
          <w:szCs w:val="24"/>
        </w:rPr>
        <w:t>la Commission Nationale de l’Informatique et des Libertés : </w:t>
      </w:r>
      <w:hyperlink r:id="rId10" w:history="1">
        <w:r w:rsidR="000E5DBB" w:rsidRPr="000E5DBB">
          <w:rPr>
            <w:rStyle w:val="Lienhypertexte"/>
            <w:sz w:val="24"/>
            <w:szCs w:val="24"/>
          </w:rPr>
          <w:t>https://www.cnil.fr/fr/vous-souhaitez-contacter-la-cnil</w:t>
        </w:r>
      </w:hyperlink>
      <w:r>
        <w:rPr>
          <w:sz w:val="24"/>
          <w:szCs w:val="24"/>
        </w:rPr>
        <w:t xml:space="preserve">. </w:t>
      </w:r>
    </w:p>
    <w:p w14:paraId="7F5C62C3" w14:textId="77777777" w:rsidR="000E5DBB" w:rsidRPr="000E5DBB" w:rsidRDefault="000E5DBB" w:rsidP="000E5DBB">
      <w:pPr>
        <w:rPr>
          <w:sz w:val="24"/>
          <w:szCs w:val="24"/>
        </w:rPr>
      </w:pPr>
      <w:r w:rsidRPr="000E5DBB">
        <w:rPr>
          <w:b/>
          <w:bCs/>
          <w:sz w:val="24"/>
          <w:szCs w:val="24"/>
          <w:u w:val="single"/>
        </w:rPr>
        <w:t>Destinataires</w:t>
      </w:r>
      <w:r w:rsidRPr="000E5DBB">
        <w:rPr>
          <w:sz w:val="24"/>
          <w:szCs w:val="24"/>
          <w:u w:val="single"/>
        </w:rPr>
        <w:t> </w:t>
      </w:r>
      <w:r w:rsidRPr="000E5DBB">
        <w:rPr>
          <w:b/>
          <w:bCs/>
          <w:sz w:val="24"/>
          <w:szCs w:val="24"/>
          <w:u w:val="single"/>
        </w:rPr>
        <w:t>des données collectées </w:t>
      </w:r>
      <w:r w:rsidRPr="000E5DBB">
        <w:rPr>
          <w:sz w:val="24"/>
          <w:szCs w:val="24"/>
        </w:rPr>
        <w:t>:</w:t>
      </w:r>
    </w:p>
    <w:p w14:paraId="69068051" w14:textId="4A5C9557" w:rsidR="000E5DBB" w:rsidRPr="000E5DBB" w:rsidRDefault="000E5DBB" w:rsidP="000E5DBB">
      <w:pPr>
        <w:rPr>
          <w:sz w:val="24"/>
          <w:szCs w:val="24"/>
        </w:rPr>
      </w:pPr>
      <w:r w:rsidRPr="000E5DBB">
        <w:rPr>
          <w:sz w:val="24"/>
          <w:szCs w:val="24"/>
        </w:rPr>
        <w:t xml:space="preserve">Les catégories de personnes qui auront accès à vos données personnelles sont, dans la limite de leurs attributions respectives et afin de réaliser les finalités qui vous ont été préalablement décrites, le service commercial et marketing, le service informatique, les services administratifs, le service éditorial, les services </w:t>
      </w:r>
      <w:r w:rsidR="006A6E3B">
        <w:rPr>
          <w:sz w:val="24"/>
          <w:szCs w:val="24"/>
        </w:rPr>
        <w:t xml:space="preserve">juridiques </w:t>
      </w:r>
      <w:r w:rsidRPr="000E5DBB">
        <w:rPr>
          <w:sz w:val="24"/>
          <w:szCs w:val="24"/>
        </w:rPr>
        <w:t xml:space="preserve">de la Société </w:t>
      </w:r>
      <w:r w:rsidR="006A6E3B">
        <w:rPr>
          <w:sz w:val="24"/>
          <w:szCs w:val="24"/>
        </w:rPr>
        <w:t xml:space="preserve">détenant le site de </w:t>
      </w:r>
      <w:proofErr w:type="spellStart"/>
      <w:r w:rsidR="006A6E3B">
        <w:rPr>
          <w:sz w:val="24"/>
          <w:szCs w:val="24"/>
        </w:rPr>
        <w:t>DirectArtiste</w:t>
      </w:r>
      <w:proofErr w:type="spellEnd"/>
      <w:r w:rsidR="006A6E3B">
        <w:rPr>
          <w:sz w:val="24"/>
          <w:szCs w:val="24"/>
        </w:rPr>
        <w:t xml:space="preserve"> </w:t>
      </w:r>
      <w:r w:rsidRPr="000E5DBB">
        <w:rPr>
          <w:sz w:val="24"/>
          <w:szCs w:val="24"/>
        </w:rPr>
        <w:t>ou de toute autre entité qui se substituerait à elle suite à une opération d’acquisition ou de réorganisation.</w:t>
      </w:r>
      <w:r w:rsidR="006A6E3B">
        <w:rPr>
          <w:sz w:val="24"/>
          <w:szCs w:val="24"/>
        </w:rPr>
        <w:t xml:space="preserve"> </w:t>
      </w:r>
      <w:r w:rsidRPr="000E5DBB">
        <w:rPr>
          <w:sz w:val="24"/>
          <w:szCs w:val="24"/>
        </w:rPr>
        <w:t>Certaines de vos données peuvent être communiquées aux autorités judiciaires et administratives qui en feraient la demande, ainsi qu’à des prestataires techniques ou de services (ex : transporteur, plateforme de paiement</w:t>
      </w:r>
      <w:r w:rsidR="006A6E3B">
        <w:rPr>
          <w:sz w:val="24"/>
          <w:szCs w:val="24"/>
        </w:rPr>
        <w:t>…). L</w:t>
      </w:r>
      <w:r w:rsidRPr="000E5DBB">
        <w:rPr>
          <w:sz w:val="24"/>
          <w:szCs w:val="24"/>
        </w:rPr>
        <w:t>e</w:t>
      </w:r>
      <w:r w:rsidR="006A6E3B">
        <w:rPr>
          <w:sz w:val="24"/>
          <w:szCs w:val="24"/>
        </w:rPr>
        <w:t>s</w:t>
      </w:r>
      <w:r w:rsidRPr="000E5DBB">
        <w:rPr>
          <w:sz w:val="24"/>
          <w:szCs w:val="24"/>
        </w:rPr>
        <w:t xml:space="preserve"> tiers prestataire</w:t>
      </w:r>
      <w:r w:rsidR="006A6E3B">
        <w:rPr>
          <w:sz w:val="24"/>
          <w:szCs w:val="24"/>
        </w:rPr>
        <w:t>s</w:t>
      </w:r>
      <w:r w:rsidRPr="000E5DBB">
        <w:rPr>
          <w:sz w:val="24"/>
          <w:szCs w:val="24"/>
        </w:rPr>
        <w:t>, lié</w:t>
      </w:r>
      <w:r w:rsidR="006A6E3B">
        <w:rPr>
          <w:sz w:val="24"/>
          <w:szCs w:val="24"/>
        </w:rPr>
        <w:t>s</w:t>
      </w:r>
      <w:r w:rsidRPr="000E5DBB">
        <w:rPr>
          <w:sz w:val="24"/>
          <w:szCs w:val="24"/>
        </w:rPr>
        <w:t xml:space="preserve"> contractuellement à la Société, n’</w:t>
      </w:r>
      <w:r w:rsidR="006A6E3B">
        <w:rPr>
          <w:sz w:val="24"/>
          <w:szCs w:val="24"/>
        </w:rPr>
        <w:t xml:space="preserve">ont </w:t>
      </w:r>
      <w:r w:rsidRPr="000E5DBB">
        <w:rPr>
          <w:sz w:val="24"/>
          <w:szCs w:val="24"/>
        </w:rPr>
        <w:t>pas le droit d’utiliser les données fournies à d’autres fins que celle de la mission pour laquelle les données lui sont confiées et/ou pour les seuls besoins de l’exécution du service.</w:t>
      </w:r>
      <w:r w:rsidR="006A6E3B">
        <w:rPr>
          <w:sz w:val="24"/>
          <w:szCs w:val="24"/>
        </w:rPr>
        <w:t xml:space="preserve"> </w:t>
      </w:r>
      <w:r w:rsidRPr="000E5DBB">
        <w:rPr>
          <w:sz w:val="24"/>
          <w:szCs w:val="24"/>
        </w:rPr>
        <w:t>Dans l’hypothèse où vos données doivent être communiquées à un destinataire situé en dehors de l’Union Européenne pour l’exécution de nos prestations</w:t>
      </w:r>
      <w:r w:rsidR="006A6E3B">
        <w:rPr>
          <w:sz w:val="24"/>
          <w:szCs w:val="24"/>
        </w:rPr>
        <w:t xml:space="preserve">, </w:t>
      </w:r>
      <w:r w:rsidRPr="000E5DBB">
        <w:rPr>
          <w:sz w:val="24"/>
          <w:szCs w:val="24"/>
        </w:rPr>
        <w:t>ce transfert sera effectué moyennant des garanties appropriées, notamment contractuelles, en conformité avec la réglementation applicable en matière de protection des données personnelles.</w:t>
      </w:r>
    </w:p>
    <w:p w14:paraId="39759039" w14:textId="77777777" w:rsidR="000E5DBB" w:rsidRPr="000E5DBB" w:rsidRDefault="000E5DBB" w:rsidP="000E5DBB">
      <w:pPr>
        <w:rPr>
          <w:sz w:val="24"/>
          <w:szCs w:val="24"/>
        </w:rPr>
      </w:pPr>
      <w:r w:rsidRPr="000E5DBB">
        <w:rPr>
          <w:b/>
          <w:bCs/>
          <w:sz w:val="24"/>
          <w:szCs w:val="24"/>
          <w:u w:val="single"/>
        </w:rPr>
        <w:t>Durée de conservation des données à caractère personnel</w:t>
      </w:r>
    </w:p>
    <w:p w14:paraId="28F6B004" w14:textId="15E060FD" w:rsidR="000E5DBB" w:rsidRPr="000E5DBB" w:rsidRDefault="000E5DBB" w:rsidP="000E5DBB">
      <w:pPr>
        <w:rPr>
          <w:sz w:val="24"/>
          <w:szCs w:val="24"/>
        </w:rPr>
      </w:pPr>
      <w:r w:rsidRPr="000E5DBB">
        <w:rPr>
          <w:sz w:val="24"/>
          <w:szCs w:val="24"/>
        </w:rPr>
        <w:t xml:space="preserve">Les données à caractère personnel des utilisateurs seront conservées </w:t>
      </w:r>
      <w:r w:rsidR="006A6E3B">
        <w:rPr>
          <w:sz w:val="24"/>
          <w:szCs w:val="24"/>
        </w:rPr>
        <w:t>durant le contrat qui lie l’utilisateur et la Société à travers l’abonnement. Au jour de la résiliation de l’abonnement, l’utilisateur et avec votre accord, n</w:t>
      </w:r>
      <w:r w:rsidRPr="000E5DBB">
        <w:rPr>
          <w:sz w:val="24"/>
          <w:szCs w:val="24"/>
        </w:rPr>
        <w:t xml:space="preserve">ous conservons vos données personnelles pendant </w:t>
      </w:r>
      <w:r w:rsidR="006A6E3B">
        <w:rPr>
          <w:sz w:val="24"/>
          <w:szCs w:val="24"/>
        </w:rPr>
        <w:t>une durée de 3 ans (</w:t>
      </w:r>
      <w:r w:rsidRPr="000E5DBB">
        <w:rPr>
          <w:sz w:val="24"/>
          <w:szCs w:val="24"/>
        </w:rPr>
        <w:t xml:space="preserve">durée </w:t>
      </w:r>
      <w:r w:rsidR="006A6E3B">
        <w:rPr>
          <w:sz w:val="24"/>
          <w:szCs w:val="24"/>
        </w:rPr>
        <w:t xml:space="preserve">effective </w:t>
      </w:r>
      <w:r w:rsidRPr="000E5DBB">
        <w:rPr>
          <w:sz w:val="24"/>
          <w:szCs w:val="24"/>
        </w:rPr>
        <w:t>de conservation prévue par la législation</w:t>
      </w:r>
      <w:r w:rsidR="006A6E3B">
        <w:rPr>
          <w:sz w:val="24"/>
          <w:szCs w:val="24"/>
        </w:rPr>
        <w:t>)</w:t>
      </w:r>
      <w:r w:rsidRPr="000E5DBB">
        <w:rPr>
          <w:sz w:val="24"/>
          <w:szCs w:val="24"/>
        </w:rPr>
        <w:t>, et/ou jusqu’au terme de la décision définitive en cas de procédure judiciaire.</w:t>
      </w:r>
      <w:r w:rsidR="006A6E3B">
        <w:rPr>
          <w:sz w:val="24"/>
          <w:szCs w:val="24"/>
        </w:rPr>
        <w:t xml:space="preserve"> Durant la durée de ces 3 années, vos données seront conservées </w:t>
      </w:r>
      <w:r w:rsidRPr="000E5DBB">
        <w:rPr>
          <w:sz w:val="24"/>
          <w:szCs w:val="24"/>
        </w:rPr>
        <w:t xml:space="preserve">à des fins exclusivement </w:t>
      </w:r>
      <w:r w:rsidR="006A6E3B">
        <w:rPr>
          <w:sz w:val="24"/>
          <w:szCs w:val="24"/>
        </w:rPr>
        <w:t xml:space="preserve">archivistique, </w:t>
      </w:r>
      <w:r w:rsidRPr="000E5DBB">
        <w:rPr>
          <w:sz w:val="24"/>
          <w:szCs w:val="24"/>
        </w:rPr>
        <w:t>ou statistique et ne donneront lieu à aucune autre exploitation, de quelque nature que ce soit.</w:t>
      </w:r>
      <w:r w:rsidR="006A6E3B">
        <w:rPr>
          <w:sz w:val="24"/>
          <w:szCs w:val="24"/>
        </w:rPr>
        <w:t xml:space="preserve"> </w:t>
      </w:r>
      <w:r w:rsidRPr="000E5DBB">
        <w:rPr>
          <w:sz w:val="24"/>
          <w:szCs w:val="24"/>
        </w:rPr>
        <w:t>Vos données à caractère personnel seront en outre détruites dans un délai maximum de 30 jours à compter de votre demande de désinscription.</w:t>
      </w:r>
    </w:p>
    <w:p w14:paraId="058DBE5D" w14:textId="77777777" w:rsidR="000E5DBB" w:rsidRPr="000E5DBB" w:rsidRDefault="000E5DBB" w:rsidP="000E5DBB">
      <w:pPr>
        <w:rPr>
          <w:sz w:val="24"/>
          <w:szCs w:val="24"/>
        </w:rPr>
      </w:pPr>
      <w:r w:rsidRPr="000E5DBB">
        <w:rPr>
          <w:b/>
          <w:bCs/>
          <w:sz w:val="24"/>
          <w:szCs w:val="24"/>
          <w:u w:val="single"/>
        </w:rPr>
        <w:t>Sécurité de vos données</w:t>
      </w:r>
    </w:p>
    <w:p w14:paraId="6BD5DE58" w14:textId="4C80BCEE" w:rsidR="006A6E3B" w:rsidRPr="006A6E3B" w:rsidRDefault="006A6E3B" w:rsidP="006A6E3B">
      <w:r w:rsidRPr="006A6E3B">
        <w:t>Toutes les données personnelles vous concernant sont traitées avec la plus stricte confidentialité, conformément aux dispositions de la politique de protection des données personnelles de</w:t>
      </w:r>
      <w:r w:rsidR="00B0534B">
        <w:t xml:space="preserve"> la s</w:t>
      </w:r>
      <w:r w:rsidRPr="006A6E3B">
        <w:t xml:space="preserve">ociété détaillée dans sa charte de confidentialité et de protection des données personnelles. Lors de votre inscription sur le site de DirectArtistes.com, </w:t>
      </w:r>
      <w:r w:rsidR="00516104">
        <w:t xml:space="preserve">ou d’une transaction dans le cadre d’un paiement via notre site, </w:t>
      </w:r>
      <w:r w:rsidRPr="006A6E3B">
        <w:t xml:space="preserve">il ne vous est demandé que les informations indispensables pour assurer la qualité de services de </w:t>
      </w:r>
      <w:proofErr w:type="spellStart"/>
      <w:r w:rsidRPr="006A6E3B">
        <w:t>DirectArtistes</w:t>
      </w:r>
      <w:proofErr w:type="spellEnd"/>
      <w:r w:rsidRPr="006A6E3B">
        <w:t xml:space="preserve"> et pour le bon traitement de vo</w:t>
      </w:r>
      <w:r w:rsidR="00516104">
        <w:t>s paiements</w:t>
      </w:r>
      <w:r w:rsidRPr="006A6E3B">
        <w:t>. Lors de votre inscription, vous vous engagez à vous identifier, à préciser votre statut (professionnel ou consommateur/non professionnel) en remplissant avec exactitude le formulaire d’inscription mis à votre disposition et en fournissant, le cas échéant, tout justificatif demandé. Tout au long de l’utilisation de votre compte, vous vous engagez à mettre régulièrement à jour vos coordonnées. Lors de la publication de votre annonce, seuls les utilisateurs du site Directartistes.com ayant procédé à leur inscription préalable pourront visualiser les données permettant de vous contacter. En application de l’article 70-19 de la loi du 20 juin 2018, de l’article 17 de cette même loi, ainsi que de l’article 51 de la loi du 6 janvier 1978 relative à l'informatique, aux fichiers et aux libertés (modifié par la loi du 12 décembre 2018) ; il est possible pour l’utilisateur de demander l’effacement de ses données personnelles dans les cas où :</w:t>
      </w:r>
    </w:p>
    <w:p w14:paraId="06BFB91A" w14:textId="77777777" w:rsidR="006A6E3B" w:rsidRPr="006A6E3B" w:rsidRDefault="006A6E3B" w:rsidP="006A6E3B">
      <w:pPr>
        <w:pStyle w:val="Paragraphedeliste"/>
        <w:numPr>
          <w:ilvl w:val="0"/>
          <w:numId w:val="6"/>
        </w:numPr>
      </w:pPr>
      <w:r w:rsidRPr="006A6E3B">
        <w:t xml:space="preserve">Il ne renouvelle pas son abonnement : dans ce cas, la collecte de ses données n’est plus nécessaire </w:t>
      </w:r>
    </w:p>
    <w:p w14:paraId="042CD9EA" w14:textId="77777777" w:rsidR="006A6E3B" w:rsidRPr="006A6E3B" w:rsidRDefault="006A6E3B" w:rsidP="006A6E3B">
      <w:pPr>
        <w:pStyle w:val="Paragraphedeliste"/>
        <w:numPr>
          <w:ilvl w:val="0"/>
          <w:numId w:val="6"/>
        </w:numPr>
      </w:pPr>
      <w:r w:rsidRPr="006A6E3B">
        <w:t xml:space="preserve">Il ne renouvelle pas ou ne donne pas son consentement sur lequel est fondé la collecte des données personnelles </w:t>
      </w:r>
    </w:p>
    <w:p w14:paraId="47B093B7" w14:textId="77777777" w:rsidR="006A6E3B" w:rsidRPr="006A6E3B" w:rsidRDefault="006A6E3B" w:rsidP="006A6E3B">
      <w:pPr>
        <w:pStyle w:val="Paragraphedeliste"/>
        <w:numPr>
          <w:ilvl w:val="0"/>
          <w:numId w:val="6"/>
        </w:numPr>
        <w:rPr>
          <w:sz w:val="24"/>
          <w:szCs w:val="24"/>
        </w:rPr>
      </w:pPr>
      <w:r w:rsidRPr="006A6E3B">
        <w:t xml:space="preserve">Tout autre cas tenant à la force majeure </w:t>
      </w:r>
    </w:p>
    <w:p w14:paraId="2D328DBE" w14:textId="74D651B6" w:rsidR="000E5DBB" w:rsidRPr="000E5DBB" w:rsidRDefault="000E5DBB" w:rsidP="000E5DBB">
      <w:pPr>
        <w:rPr>
          <w:sz w:val="24"/>
          <w:szCs w:val="24"/>
        </w:rPr>
      </w:pPr>
      <w:r w:rsidRPr="004A27B4">
        <w:rPr>
          <w:sz w:val="24"/>
          <w:szCs w:val="24"/>
        </w:rPr>
        <w:t xml:space="preserve">La Société protège vos données à caractère personnel en mettant en place des moyens de sécurisation </w:t>
      </w:r>
      <w:r w:rsidR="004A27B4" w:rsidRPr="004A27B4">
        <w:rPr>
          <w:sz w:val="24"/>
          <w:szCs w:val="24"/>
        </w:rPr>
        <w:t xml:space="preserve">(par le biais notamment d’un mot de passe) </w:t>
      </w:r>
      <w:r w:rsidRPr="004A27B4">
        <w:rPr>
          <w:sz w:val="24"/>
          <w:szCs w:val="24"/>
        </w:rPr>
        <w:t>afin de protéger vos données personnelles des accès non autorisés, de l’usage impropre, de la divulgation, de la perte et de la destruction.</w:t>
      </w:r>
      <w:r w:rsidR="004A27B4">
        <w:rPr>
          <w:sz w:val="24"/>
          <w:szCs w:val="24"/>
        </w:rPr>
        <w:t xml:space="preserve"> </w:t>
      </w:r>
      <w:r w:rsidRPr="000E5DBB">
        <w:rPr>
          <w:sz w:val="24"/>
          <w:szCs w:val="24"/>
        </w:rPr>
        <w:t xml:space="preserve">Il est toutefois de votre responsabilité de vous assurer que l’ordinateur que vous utilisez est sécurisé de manière adéquate et protégé contre les logiciels malveillants tels que les chevaux de Troie et les virus. </w:t>
      </w:r>
      <w:r w:rsidR="006A6E3B">
        <w:rPr>
          <w:sz w:val="24"/>
          <w:szCs w:val="24"/>
        </w:rPr>
        <w:t>S</w:t>
      </w:r>
      <w:r w:rsidRPr="000E5DBB">
        <w:rPr>
          <w:sz w:val="24"/>
          <w:szCs w:val="24"/>
        </w:rPr>
        <w:t xml:space="preserve">ans des mesures de sécurité adéquates (configuration sécurisée de votre navigateur web, mise à jour des programmes anti-virus, logiciel pare-feu, non utilisation de logiciels provenant de sources douteuses </w:t>
      </w:r>
      <w:proofErr w:type="spellStart"/>
      <w:r w:rsidRPr="000E5DBB">
        <w:rPr>
          <w:sz w:val="24"/>
          <w:szCs w:val="24"/>
        </w:rPr>
        <w:t>etc</w:t>
      </w:r>
      <w:proofErr w:type="spellEnd"/>
      <w:r w:rsidRPr="000E5DBB">
        <w:rPr>
          <w:sz w:val="24"/>
          <w:szCs w:val="24"/>
        </w:rPr>
        <w:t>), vous courez le risque que les données et les mots de passe que vous utilisez pour protéger vos données puissent être divulgués à des tiers non autorisés.</w:t>
      </w:r>
    </w:p>
    <w:p w14:paraId="07748B31" w14:textId="77777777" w:rsidR="000E5DBB" w:rsidRPr="000E5DBB" w:rsidRDefault="000E5DBB" w:rsidP="000E5DBB">
      <w:pPr>
        <w:rPr>
          <w:sz w:val="24"/>
          <w:szCs w:val="24"/>
        </w:rPr>
      </w:pPr>
      <w:r w:rsidRPr="000E5DBB">
        <w:rPr>
          <w:b/>
          <w:bCs/>
          <w:sz w:val="24"/>
          <w:szCs w:val="24"/>
          <w:u w:val="single"/>
        </w:rPr>
        <w:t>Cookies</w:t>
      </w:r>
    </w:p>
    <w:p w14:paraId="1D0C9020" w14:textId="6E45ADC5" w:rsidR="000E5DBB" w:rsidRPr="00A9642E" w:rsidRDefault="000E5DBB" w:rsidP="000E5DBB">
      <w:pPr>
        <w:rPr>
          <w:color w:val="EE0000"/>
          <w:sz w:val="24"/>
          <w:szCs w:val="24"/>
        </w:rPr>
      </w:pPr>
      <w:r w:rsidRPr="000E5DBB">
        <w:rPr>
          <w:sz w:val="24"/>
          <w:szCs w:val="24"/>
        </w:rPr>
        <w:t>L’utilisation de nos services nécessite l’usage de cookies</w:t>
      </w:r>
      <w:r w:rsidR="00A9642E" w:rsidRPr="00A9642E">
        <w:rPr>
          <w:color w:val="EE0000"/>
          <w:sz w:val="24"/>
          <w:szCs w:val="24"/>
        </w:rPr>
        <w:t xml:space="preserve">. </w:t>
      </w:r>
    </w:p>
    <w:p w14:paraId="0E30CD18" w14:textId="04587C02" w:rsidR="000E5DBB" w:rsidRPr="004A27B4" w:rsidRDefault="000E5DBB" w:rsidP="000E5DBB">
      <w:pPr>
        <w:rPr>
          <w:color w:val="EE0000"/>
          <w:sz w:val="24"/>
          <w:szCs w:val="24"/>
        </w:rPr>
      </w:pPr>
      <w:r w:rsidRPr="000E5DBB">
        <w:rPr>
          <w:sz w:val="24"/>
          <w:szCs w:val="24"/>
        </w:rPr>
        <w:t>De même nos services utilisent des cookies tiers (</w:t>
      </w:r>
      <w:hyperlink r:id="rId11" w:tgtFrame="_blank" w:history="1">
        <w:r w:rsidRPr="000E5DBB">
          <w:rPr>
            <w:rStyle w:val="Lienhypertexte"/>
            <w:sz w:val="24"/>
            <w:szCs w:val="24"/>
          </w:rPr>
          <w:t>ex : Google Analytics</w:t>
        </w:r>
      </w:hyperlink>
      <w:r w:rsidRPr="000E5DBB">
        <w:rPr>
          <w:sz w:val="24"/>
          <w:szCs w:val="24"/>
        </w:rPr>
        <w:t xml:space="preserve">) pour améliorer les produits et services proposés à l’utilisateur tout en préservant l’anonymat des utilisateurs </w:t>
      </w:r>
      <w:r w:rsidRPr="004A27B4">
        <w:rPr>
          <w:sz w:val="24"/>
          <w:szCs w:val="24"/>
        </w:rPr>
        <w:t xml:space="preserve">aucune donnée à caractère personnel n’est fournie à Google Analytics par </w:t>
      </w:r>
      <w:proofErr w:type="spellStart"/>
      <w:r w:rsidR="00A9642E" w:rsidRPr="004A27B4">
        <w:rPr>
          <w:sz w:val="24"/>
          <w:szCs w:val="24"/>
        </w:rPr>
        <w:t>DirectArtiste</w:t>
      </w:r>
      <w:proofErr w:type="spellEnd"/>
      <w:r w:rsidR="004A27B4">
        <w:rPr>
          <w:sz w:val="24"/>
          <w:szCs w:val="24"/>
        </w:rPr>
        <w:t xml:space="preserve">. Google Analytics est le seul traceur que le site utilise. </w:t>
      </w:r>
      <w:r w:rsidR="00A9642E">
        <w:rPr>
          <w:sz w:val="24"/>
          <w:szCs w:val="24"/>
        </w:rPr>
        <w:t xml:space="preserve">Pour naviguer </w:t>
      </w:r>
      <w:r w:rsidRPr="000E5DBB">
        <w:rPr>
          <w:sz w:val="24"/>
          <w:szCs w:val="24"/>
        </w:rPr>
        <w:t xml:space="preserve">sur le Site, les </w:t>
      </w:r>
      <w:r w:rsidR="00A9642E">
        <w:rPr>
          <w:sz w:val="24"/>
          <w:szCs w:val="24"/>
        </w:rPr>
        <w:t>u</w:t>
      </w:r>
      <w:r w:rsidRPr="000E5DBB">
        <w:rPr>
          <w:sz w:val="24"/>
          <w:szCs w:val="24"/>
        </w:rPr>
        <w:t>tilisateurs</w:t>
      </w:r>
      <w:r w:rsidR="00A9642E">
        <w:rPr>
          <w:sz w:val="24"/>
          <w:szCs w:val="24"/>
        </w:rPr>
        <w:t xml:space="preserve"> doivent</w:t>
      </w:r>
      <w:r w:rsidRPr="000E5DBB">
        <w:rPr>
          <w:sz w:val="24"/>
          <w:szCs w:val="24"/>
        </w:rPr>
        <w:t xml:space="preserve"> accepte</w:t>
      </w:r>
      <w:r w:rsidR="00A9642E">
        <w:rPr>
          <w:sz w:val="24"/>
          <w:szCs w:val="24"/>
        </w:rPr>
        <w:t>r ou refuser expressément,</w:t>
      </w:r>
      <w:r w:rsidRPr="000E5DBB">
        <w:rPr>
          <w:sz w:val="24"/>
          <w:szCs w:val="24"/>
        </w:rPr>
        <w:t xml:space="preserve"> l’utilisation des cookies, dans les conditions détaillées ci-après</w:t>
      </w:r>
      <w:r w:rsidR="00A9642E">
        <w:rPr>
          <w:sz w:val="24"/>
          <w:szCs w:val="24"/>
        </w:rPr>
        <w:t>. Conformément à la Directive du 17 septembre 2020, « l</w:t>
      </w:r>
      <w:r w:rsidR="00A9642E" w:rsidRPr="00A9642E">
        <w:rPr>
          <w:sz w:val="24"/>
          <w:szCs w:val="24"/>
        </w:rPr>
        <w:t>a Commission estime qu'une demande de consentement effectuée au moyen de cases à cocher, décochées par défaut, est facilement compréhensible par les utilisateurs</w:t>
      </w:r>
      <w:r w:rsidR="00A9642E">
        <w:rPr>
          <w:sz w:val="24"/>
          <w:szCs w:val="24"/>
        </w:rPr>
        <w:t xml:space="preserve"> (…) ; l</w:t>
      </w:r>
      <w:r w:rsidR="00A9642E" w:rsidRPr="00A9642E">
        <w:rPr>
          <w:sz w:val="24"/>
          <w:szCs w:val="24"/>
        </w:rPr>
        <w:t>e consentement ne peut être valide que si les utilisateurs sont en mesure d'exercer librement leur choix</w:t>
      </w:r>
      <w:r w:rsidR="00A9642E">
        <w:rPr>
          <w:sz w:val="24"/>
          <w:szCs w:val="24"/>
        </w:rPr>
        <w:t> »</w:t>
      </w:r>
      <w:r w:rsidR="00A9642E" w:rsidRPr="00A9642E">
        <w:rPr>
          <w:sz w:val="24"/>
          <w:szCs w:val="24"/>
        </w:rPr>
        <w:t>.</w:t>
      </w:r>
    </w:p>
    <w:p w14:paraId="0138D6CF" w14:textId="77777777" w:rsidR="000E5DBB" w:rsidRPr="000E5DBB" w:rsidRDefault="000E5DBB" w:rsidP="000E5DBB">
      <w:pPr>
        <w:numPr>
          <w:ilvl w:val="0"/>
          <w:numId w:val="2"/>
        </w:numPr>
        <w:rPr>
          <w:sz w:val="24"/>
          <w:szCs w:val="24"/>
        </w:rPr>
      </w:pPr>
      <w:r w:rsidRPr="000E5DBB">
        <w:rPr>
          <w:b/>
          <w:bCs/>
          <w:sz w:val="24"/>
          <w:szCs w:val="24"/>
        </w:rPr>
        <w:t>Définition</w:t>
      </w:r>
    </w:p>
    <w:p w14:paraId="7C956271" w14:textId="2F852D5C" w:rsidR="000E5DBB" w:rsidRPr="00A9642E" w:rsidRDefault="00A9642E" w:rsidP="00A9642E">
      <w:pPr>
        <w:pStyle w:val="NormalWeb"/>
        <w:shd w:val="clear" w:color="auto" w:fill="FFFFFF"/>
        <w:spacing w:before="211" w:beforeAutospacing="0" w:after="211" w:afterAutospacing="0"/>
        <w:rPr>
          <w:rFonts w:asciiTheme="minorHAnsi" w:hAnsiTheme="minorHAnsi" w:cstheme="minorHAnsi"/>
          <w:color w:val="000000"/>
        </w:rPr>
      </w:pPr>
      <w:r>
        <w:rPr>
          <w:rFonts w:asciiTheme="minorHAnsi" w:hAnsiTheme="minorHAnsi" w:cstheme="minorHAnsi"/>
          <w:color w:val="000000"/>
        </w:rPr>
        <w:t>« </w:t>
      </w:r>
      <w:r w:rsidRPr="00A9642E">
        <w:rPr>
          <w:rFonts w:asciiTheme="minorHAnsi" w:hAnsiTheme="minorHAnsi" w:cstheme="minorHAnsi"/>
          <w:color w:val="000000"/>
        </w:rPr>
        <w:t>Un cookie est un petit fichier stocké par un serveur dans le terminal (ordinateur, téléphone, etc.) d’un utilisateur et associé à un domaine web (c’est à dire dans la majorité des cas à l’ensemble des pages d’un même site web).  Ce fichier est automatiquement renvoyé lors de contacts ultérieurs avec le même domaine. Les cookies ont de multiples usages : ils peuvent servir à mémoriser votre identifiant client auprès d'un site marchand, le contenu courant de votre panier d'achat, la langue d’affichage de la page web, un identifiant permettant de tracer votre navigation à des fins statistiques ou publicitaires, etc. Certains de ces usages sont strictement nécessaires aux fonctionnalités expressément demandées par l’utilisateur ou bien à l’établissement de la communication et donc exemptés de consentement. D’autres, qui ne correspondent pas à ces critères, nécessitent un consentement de l’utilisateur avant lecture ou écriture</w:t>
      </w:r>
      <w:r>
        <w:rPr>
          <w:rFonts w:asciiTheme="minorHAnsi" w:hAnsiTheme="minorHAnsi" w:cstheme="minorHAnsi"/>
          <w:color w:val="000000"/>
        </w:rPr>
        <w:t xml:space="preserve"> » : </w:t>
      </w:r>
      <w:hyperlink r:id="rId12" w:anchor=":~:text=Un%20cookie%20est%20un%20petit,ult%C3%A9rieurs%20avec%20le%20m%C3%AAme%20domaine" w:history="1">
        <w:r w:rsidRPr="00A97143">
          <w:rPr>
            <w:rStyle w:val="Lienhypertexte"/>
            <w:rFonts w:asciiTheme="minorHAnsi" w:hAnsiTheme="minorHAnsi" w:cstheme="minorHAnsi"/>
          </w:rPr>
          <w:t>https://www.cnil.fr/fr/definition/cookie#:~:text=Un%20cookie%20est%20un%20petit,ult%C3%A9rieurs%20avec%20le%20m%C3%AAme%20domaine</w:t>
        </w:r>
      </w:hyperlink>
      <w:r w:rsidRPr="00A9642E">
        <w:rPr>
          <w:rFonts w:asciiTheme="minorHAnsi" w:hAnsiTheme="minorHAnsi" w:cstheme="minorHAnsi"/>
          <w:color w:val="000000"/>
        </w:rPr>
        <w:t>.</w:t>
      </w:r>
      <w:r>
        <w:rPr>
          <w:rFonts w:asciiTheme="minorHAnsi" w:hAnsiTheme="minorHAnsi" w:cstheme="minorHAnsi"/>
          <w:color w:val="000000"/>
        </w:rPr>
        <w:t xml:space="preserve"> </w:t>
      </w:r>
    </w:p>
    <w:p w14:paraId="1D9BD0C5" w14:textId="29A67DD0" w:rsidR="000E5DBB" w:rsidRPr="000E5DBB" w:rsidRDefault="000E5DBB" w:rsidP="000E5DBB">
      <w:pPr>
        <w:rPr>
          <w:sz w:val="24"/>
          <w:szCs w:val="24"/>
        </w:rPr>
      </w:pPr>
      <w:r w:rsidRPr="000E5DBB">
        <w:rPr>
          <w:sz w:val="24"/>
          <w:szCs w:val="24"/>
        </w:rPr>
        <w:t>Les cookies permettent de conserver</w:t>
      </w:r>
      <w:r w:rsidR="00A9642E">
        <w:rPr>
          <w:sz w:val="24"/>
          <w:szCs w:val="24"/>
        </w:rPr>
        <w:t xml:space="preserve"> </w:t>
      </w:r>
      <w:r w:rsidRPr="000E5DBB">
        <w:rPr>
          <w:sz w:val="24"/>
          <w:szCs w:val="24"/>
        </w:rPr>
        <w:t xml:space="preserve">pendant </w:t>
      </w:r>
      <w:r w:rsidR="00A9642E">
        <w:rPr>
          <w:sz w:val="24"/>
          <w:szCs w:val="24"/>
        </w:rPr>
        <w:t>6 mois maximum (</w:t>
      </w:r>
      <w:r w:rsidRPr="000E5DBB">
        <w:rPr>
          <w:sz w:val="24"/>
          <w:szCs w:val="24"/>
        </w:rPr>
        <w:t>durée de validité du cookie</w:t>
      </w:r>
      <w:r w:rsidR="00A9642E">
        <w:rPr>
          <w:sz w:val="24"/>
          <w:szCs w:val="24"/>
        </w:rPr>
        <w:t xml:space="preserve">) avec l’accord de l’utilisateur </w:t>
      </w:r>
      <w:r w:rsidRPr="000E5DBB">
        <w:rPr>
          <w:sz w:val="24"/>
          <w:szCs w:val="24"/>
        </w:rPr>
        <w:t>des informations d’état lorsqu’un navigateur accède aux différentes pages d’un site web ou lorsque ce navigateur retourne plus tard sur ce site Internet</w:t>
      </w:r>
      <w:r w:rsidR="00A9642E">
        <w:rPr>
          <w:sz w:val="24"/>
          <w:szCs w:val="24"/>
        </w:rPr>
        <w:t xml:space="preserve"> ; tandis que les traceurs permettent de collecter des données pendant 13 mois. </w:t>
      </w:r>
      <w:r w:rsidRPr="000E5DBB">
        <w:rPr>
          <w:sz w:val="24"/>
          <w:szCs w:val="24"/>
        </w:rPr>
        <w:t>La lecture ou la modification des informations contenues dans un cookie relèvent de son seul émetteur.</w:t>
      </w:r>
    </w:p>
    <w:p w14:paraId="7DA4CA50" w14:textId="77777777" w:rsidR="000E5DBB" w:rsidRPr="000E5DBB" w:rsidRDefault="000E5DBB" w:rsidP="000E5DBB">
      <w:pPr>
        <w:numPr>
          <w:ilvl w:val="0"/>
          <w:numId w:val="3"/>
        </w:numPr>
        <w:rPr>
          <w:sz w:val="24"/>
          <w:szCs w:val="24"/>
        </w:rPr>
      </w:pPr>
      <w:r w:rsidRPr="000E5DBB">
        <w:rPr>
          <w:b/>
          <w:bCs/>
          <w:sz w:val="24"/>
          <w:szCs w:val="24"/>
        </w:rPr>
        <w:t>Finalité</w:t>
      </w:r>
    </w:p>
    <w:p w14:paraId="35F25A78" w14:textId="77777777" w:rsidR="000E5DBB" w:rsidRPr="000E5DBB" w:rsidRDefault="000E5DBB" w:rsidP="000E5DBB">
      <w:pPr>
        <w:rPr>
          <w:sz w:val="24"/>
          <w:szCs w:val="24"/>
        </w:rPr>
      </w:pPr>
      <w:r w:rsidRPr="000E5DBB">
        <w:rPr>
          <w:sz w:val="24"/>
          <w:szCs w:val="24"/>
        </w:rPr>
        <w:t>Afin de proposer des services adaptés à l’Utilisateur, les cookies utilisés par la Société ont pour finalités :</w:t>
      </w:r>
    </w:p>
    <w:p w14:paraId="2D858DBA" w14:textId="7E39CB57" w:rsidR="000E5DBB" w:rsidRDefault="000E5DBB" w:rsidP="000E5DBB">
      <w:pPr>
        <w:rPr>
          <w:sz w:val="24"/>
          <w:szCs w:val="24"/>
        </w:rPr>
      </w:pPr>
      <w:r w:rsidRPr="000E5DBB">
        <w:rPr>
          <w:sz w:val="24"/>
          <w:szCs w:val="24"/>
        </w:rPr>
        <w:t xml:space="preserve">− l’amélioration de la navigation des </w:t>
      </w:r>
      <w:r w:rsidR="00A9642E">
        <w:rPr>
          <w:sz w:val="24"/>
          <w:szCs w:val="24"/>
        </w:rPr>
        <w:t>u</w:t>
      </w:r>
      <w:r w:rsidRPr="000E5DBB">
        <w:rPr>
          <w:sz w:val="24"/>
          <w:szCs w:val="24"/>
        </w:rPr>
        <w:t>tilisateurs</w:t>
      </w:r>
    </w:p>
    <w:p w14:paraId="09E379A5" w14:textId="16322D7C" w:rsidR="00A9642E" w:rsidRPr="00A9642E" w:rsidRDefault="00A9642E" w:rsidP="00A9642E">
      <w:pPr>
        <w:rPr>
          <w:sz w:val="24"/>
          <w:szCs w:val="24"/>
        </w:rPr>
      </w:pPr>
      <w:r w:rsidRPr="000E5DBB">
        <w:rPr>
          <w:sz w:val="24"/>
          <w:szCs w:val="24"/>
        </w:rPr>
        <w:t>−</w:t>
      </w:r>
      <w:r w:rsidRPr="00A9642E">
        <w:rPr>
          <w:sz w:val="24"/>
          <w:szCs w:val="24"/>
        </w:rPr>
        <w:t xml:space="preserve">La constitution </w:t>
      </w:r>
      <w:r>
        <w:rPr>
          <w:sz w:val="24"/>
          <w:szCs w:val="24"/>
        </w:rPr>
        <w:t xml:space="preserve">de statistiques internes </w:t>
      </w:r>
    </w:p>
    <w:p w14:paraId="779AF421" w14:textId="55D241F9" w:rsidR="000E5DBB" w:rsidRPr="000E5DBB" w:rsidRDefault="000E5DBB" w:rsidP="000E5DBB">
      <w:pPr>
        <w:rPr>
          <w:sz w:val="24"/>
          <w:szCs w:val="24"/>
        </w:rPr>
      </w:pPr>
      <w:r w:rsidRPr="000E5DBB">
        <w:rPr>
          <w:sz w:val="24"/>
          <w:szCs w:val="24"/>
        </w:rPr>
        <w:t xml:space="preserve">− le bon fonctionnement et la sécurisation du </w:t>
      </w:r>
      <w:r w:rsidR="00A9642E">
        <w:rPr>
          <w:sz w:val="24"/>
          <w:szCs w:val="24"/>
        </w:rPr>
        <w:t>s</w:t>
      </w:r>
      <w:r w:rsidRPr="000E5DBB">
        <w:rPr>
          <w:sz w:val="24"/>
          <w:szCs w:val="24"/>
        </w:rPr>
        <w:t>ite</w:t>
      </w:r>
    </w:p>
    <w:p w14:paraId="0E9494D8" w14:textId="77777777" w:rsidR="000E5DBB" w:rsidRPr="000E5DBB" w:rsidRDefault="000E5DBB" w:rsidP="000E5DBB">
      <w:pPr>
        <w:numPr>
          <w:ilvl w:val="0"/>
          <w:numId w:val="4"/>
        </w:numPr>
        <w:rPr>
          <w:sz w:val="24"/>
          <w:szCs w:val="24"/>
        </w:rPr>
      </w:pPr>
      <w:r w:rsidRPr="000E5DBB">
        <w:rPr>
          <w:b/>
          <w:bCs/>
          <w:sz w:val="24"/>
          <w:szCs w:val="24"/>
        </w:rPr>
        <w:t>Utilisation des cookies par la Société</w:t>
      </w:r>
    </w:p>
    <w:p w14:paraId="751EE9DF" w14:textId="193E779E" w:rsidR="000E5DBB" w:rsidRPr="000E5DBB" w:rsidRDefault="000E5DBB" w:rsidP="000E5DBB">
      <w:pPr>
        <w:rPr>
          <w:sz w:val="24"/>
          <w:szCs w:val="24"/>
        </w:rPr>
      </w:pPr>
      <w:r w:rsidRPr="000E5DBB">
        <w:rPr>
          <w:sz w:val="24"/>
          <w:szCs w:val="24"/>
        </w:rPr>
        <w:t xml:space="preserve">Les cookies utilisés sur le </w:t>
      </w:r>
      <w:r w:rsidR="00A9642E">
        <w:rPr>
          <w:sz w:val="24"/>
          <w:szCs w:val="24"/>
        </w:rPr>
        <w:t>s</w:t>
      </w:r>
      <w:r w:rsidRPr="000E5DBB">
        <w:rPr>
          <w:sz w:val="24"/>
          <w:szCs w:val="24"/>
        </w:rPr>
        <w:t>ite sont les suivants :</w:t>
      </w:r>
    </w:p>
    <w:p w14:paraId="52ADCF43" w14:textId="0CF26525" w:rsidR="000E5DBB" w:rsidRPr="000E5DBB" w:rsidRDefault="000E5DBB" w:rsidP="000E5DBB">
      <w:pPr>
        <w:rPr>
          <w:sz w:val="24"/>
          <w:szCs w:val="24"/>
        </w:rPr>
      </w:pPr>
      <w:r w:rsidRPr="000E5DBB">
        <w:rPr>
          <w:sz w:val="24"/>
          <w:szCs w:val="24"/>
        </w:rPr>
        <w:t xml:space="preserve">– des cookies de mesure d’audience Google Analytics : ces cookies sont utilisés pour collecter de l’information, de manière anonyme, sur les utilisateurs des sites web. Ces cookies sont indispensables pour réaliser et améliorer les services proposés aux utilisateurs du </w:t>
      </w:r>
      <w:r w:rsidR="00A9642E">
        <w:rPr>
          <w:sz w:val="24"/>
          <w:szCs w:val="24"/>
        </w:rPr>
        <w:t>s</w:t>
      </w:r>
      <w:r w:rsidRPr="000E5DBB">
        <w:rPr>
          <w:sz w:val="24"/>
          <w:szCs w:val="24"/>
        </w:rPr>
        <w:t>ite.</w:t>
      </w:r>
      <w:r w:rsidR="00723BC0">
        <w:rPr>
          <w:sz w:val="24"/>
          <w:szCs w:val="24"/>
        </w:rPr>
        <w:t xml:space="preserve"> </w:t>
      </w:r>
      <w:r w:rsidRPr="000E5DBB">
        <w:rPr>
          <w:sz w:val="24"/>
          <w:szCs w:val="24"/>
        </w:rPr>
        <w:t xml:space="preserve">Vous pouvez consulter la politique de confidentialité de Google via ce lien : </w:t>
      </w:r>
      <w:hyperlink r:id="rId13" w:history="1">
        <w:r w:rsidR="00A9642E" w:rsidRPr="00A97143">
          <w:rPr>
            <w:rStyle w:val="Lienhypertexte"/>
            <w:sz w:val="24"/>
            <w:szCs w:val="24"/>
          </w:rPr>
          <w:t>https://support.google.com/analytics/answer/6004245?hl=fr</w:t>
        </w:r>
      </w:hyperlink>
      <w:r w:rsidR="00A9642E">
        <w:rPr>
          <w:sz w:val="24"/>
          <w:szCs w:val="24"/>
        </w:rPr>
        <w:t xml:space="preserve"> </w:t>
      </w:r>
    </w:p>
    <w:p w14:paraId="70F51F91" w14:textId="77777777" w:rsidR="000E5DBB" w:rsidRPr="000E5DBB" w:rsidRDefault="000E5DBB" w:rsidP="000E5DBB">
      <w:pPr>
        <w:numPr>
          <w:ilvl w:val="0"/>
          <w:numId w:val="5"/>
        </w:numPr>
        <w:rPr>
          <w:sz w:val="24"/>
          <w:szCs w:val="24"/>
        </w:rPr>
      </w:pPr>
      <w:r w:rsidRPr="000E5DBB">
        <w:rPr>
          <w:b/>
          <w:bCs/>
          <w:sz w:val="24"/>
          <w:szCs w:val="24"/>
        </w:rPr>
        <w:t>Consentement – suppression et gestion des cookies</w:t>
      </w:r>
    </w:p>
    <w:p w14:paraId="153AEEDA" w14:textId="77777777" w:rsidR="00A9642E" w:rsidRDefault="000E5DBB" w:rsidP="000E5DBB">
      <w:pPr>
        <w:rPr>
          <w:sz w:val="24"/>
          <w:szCs w:val="24"/>
        </w:rPr>
      </w:pPr>
      <w:r w:rsidRPr="000E5DBB">
        <w:rPr>
          <w:sz w:val="24"/>
          <w:szCs w:val="24"/>
        </w:rPr>
        <w:t>Les Utilisateurs disposent de plusieurs options pour supprimer les cookies.</w:t>
      </w:r>
      <w:r w:rsidR="00A9642E">
        <w:rPr>
          <w:sz w:val="24"/>
          <w:szCs w:val="24"/>
        </w:rPr>
        <w:t xml:space="preserve"> </w:t>
      </w:r>
      <w:r w:rsidRPr="000E5DBB">
        <w:rPr>
          <w:sz w:val="24"/>
          <w:szCs w:val="24"/>
        </w:rPr>
        <w:t xml:space="preserve">La plupart des navigateurs sont paramétrés par défaut. Néanmoins, les </w:t>
      </w:r>
      <w:r w:rsidR="00A9642E">
        <w:rPr>
          <w:sz w:val="24"/>
          <w:szCs w:val="24"/>
        </w:rPr>
        <w:t>u</w:t>
      </w:r>
      <w:r w:rsidRPr="000E5DBB">
        <w:rPr>
          <w:sz w:val="24"/>
          <w:szCs w:val="24"/>
        </w:rPr>
        <w:t>tilisateurs peuvent toujours choisir de désactiver un ou plusieurs cookies, refuser leur dépôt ou retirer leur consentement. L’</w:t>
      </w:r>
      <w:r w:rsidR="00A9642E">
        <w:rPr>
          <w:sz w:val="24"/>
          <w:szCs w:val="24"/>
        </w:rPr>
        <w:t>u</w:t>
      </w:r>
      <w:r w:rsidRPr="000E5DBB">
        <w:rPr>
          <w:sz w:val="24"/>
          <w:szCs w:val="24"/>
        </w:rPr>
        <w:t>tilisateur a le choix d’accepter ou de refuser les cookies au cas par cas</w:t>
      </w:r>
      <w:r w:rsidR="00A9642E">
        <w:rPr>
          <w:sz w:val="24"/>
          <w:szCs w:val="24"/>
        </w:rPr>
        <w:t xml:space="preserve">, </w:t>
      </w:r>
      <w:r w:rsidRPr="000E5DBB">
        <w:rPr>
          <w:sz w:val="24"/>
          <w:szCs w:val="24"/>
        </w:rPr>
        <w:t>ou de les refuser de manière générale et systématique.</w:t>
      </w:r>
      <w:r w:rsidR="00A9642E">
        <w:rPr>
          <w:sz w:val="24"/>
          <w:szCs w:val="24"/>
        </w:rPr>
        <w:t xml:space="preserve"> </w:t>
      </w:r>
      <w:r w:rsidRPr="000E5DBB">
        <w:rPr>
          <w:sz w:val="24"/>
          <w:szCs w:val="24"/>
        </w:rPr>
        <w:t>Si vous souhaitez vous opposer à l’usage de ces cookies</w:t>
      </w:r>
      <w:r w:rsidR="00A9642E">
        <w:rPr>
          <w:sz w:val="24"/>
          <w:szCs w:val="24"/>
        </w:rPr>
        <w:t xml:space="preserve">, </w:t>
      </w:r>
      <w:r w:rsidRPr="000E5DBB">
        <w:rPr>
          <w:sz w:val="24"/>
          <w:szCs w:val="24"/>
        </w:rPr>
        <w:t>vous devez vous rendre sur votre navigateur Internet et suivre la procédure mise en place par c</w:t>
      </w:r>
      <w:r w:rsidR="00A9642E">
        <w:rPr>
          <w:sz w:val="24"/>
          <w:szCs w:val="24"/>
        </w:rPr>
        <w:t xml:space="preserve">e dernier. </w:t>
      </w:r>
    </w:p>
    <w:p w14:paraId="0FE21885" w14:textId="44DD2A5D" w:rsidR="000E5DBB" w:rsidRPr="000E5DBB" w:rsidRDefault="000E5DBB" w:rsidP="000E5DBB">
      <w:pPr>
        <w:rPr>
          <w:sz w:val="24"/>
          <w:szCs w:val="24"/>
        </w:rPr>
      </w:pPr>
      <w:r w:rsidRPr="000E5DBB">
        <w:rPr>
          <w:sz w:val="24"/>
          <w:szCs w:val="24"/>
        </w:rPr>
        <w:t>Vous pouvez à tout moment exprimer ou modifier vos souhaits en matière de cookies en </w:t>
      </w:r>
      <w:hyperlink r:id="rId14" w:history="1">
        <w:r w:rsidR="00401FCB">
          <w:rPr>
            <w:rStyle w:val="Lienhypertexte"/>
            <w:sz w:val="24"/>
            <w:szCs w:val="24"/>
          </w:rPr>
          <w:t>en cliquant ici</w:t>
        </w:r>
      </w:hyperlink>
      <w:r w:rsidR="00401FCB">
        <w:rPr>
          <w:sz w:val="24"/>
          <w:szCs w:val="24"/>
        </w:rPr>
        <w:t xml:space="preserve">  </w:t>
      </w:r>
    </w:p>
    <w:p w14:paraId="6FD36BC6" w14:textId="77777777" w:rsidR="000E5DBB" w:rsidRPr="000E5DBB" w:rsidRDefault="000E5DBB" w:rsidP="000E5DBB">
      <w:pPr>
        <w:rPr>
          <w:sz w:val="24"/>
          <w:szCs w:val="24"/>
        </w:rPr>
      </w:pPr>
      <w:r w:rsidRPr="000E5DBB">
        <w:rPr>
          <w:b/>
          <w:bCs/>
          <w:sz w:val="24"/>
          <w:szCs w:val="24"/>
          <w:u w:val="single"/>
        </w:rPr>
        <w:t>Consentement</w:t>
      </w:r>
    </w:p>
    <w:p w14:paraId="1CDA7362" w14:textId="1752E92C" w:rsidR="000E5DBB" w:rsidRPr="000E5DBB" w:rsidRDefault="00A9642E" w:rsidP="000E5DBB">
      <w:pPr>
        <w:rPr>
          <w:sz w:val="24"/>
          <w:szCs w:val="24"/>
        </w:rPr>
      </w:pPr>
      <w:r>
        <w:rPr>
          <w:sz w:val="24"/>
          <w:szCs w:val="24"/>
        </w:rPr>
        <w:t>Conformément à l’article 3 de la délibération du 17 septembre 2020 : « l</w:t>
      </w:r>
      <w:r w:rsidRPr="00A9642E">
        <w:rPr>
          <w:sz w:val="24"/>
          <w:szCs w:val="24"/>
        </w:rPr>
        <w:t>es utilisateurs ayant donné leur consentement à l'utilisation de traceurs doivent être en mesure de le retirer à tout moment. La Commission rappelle qu'il doit être aussi simple de retirer son consentement que de le donner.</w:t>
      </w:r>
      <w:r w:rsidRPr="00A9642E">
        <w:rPr>
          <w:sz w:val="24"/>
          <w:szCs w:val="24"/>
        </w:rPr>
        <w:br/>
        <w:t>Les utilisateurs doivent être informés de manière simple et intelligible, avant même de donner leur consentement, des solutions mises à leur disposition pour le retirer</w:t>
      </w:r>
      <w:r>
        <w:rPr>
          <w:sz w:val="24"/>
          <w:szCs w:val="24"/>
        </w:rPr>
        <w:t xml:space="preserve"> ». </w:t>
      </w:r>
      <w:r w:rsidR="000E5DBB" w:rsidRPr="000E5DBB">
        <w:rPr>
          <w:sz w:val="24"/>
          <w:szCs w:val="24"/>
        </w:rPr>
        <w:t xml:space="preserve">Lorsque vous choisissez de communiquer vos données à caractère personnel à la </w:t>
      </w:r>
      <w:r>
        <w:rPr>
          <w:sz w:val="24"/>
          <w:szCs w:val="24"/>
        </w:rPr>
        <w:t>s</w:t>
      </w:r>
      <w:r w:rsidR="000E5DBB" w:rsidRPr="000E5DBB">
        <w:rPr>
          <w:sz w:val="24"/>
          <w:szCs w:val="24"/>
        </w:rPr>
        <w:t>ociété, vous donnez expressément votre consentement pour la collecte et l’utilisation de vos données personnelles conformément à ce qui est énoncé dans la présente Charte et selon la législation en vigueur.</w:t>
      </w:r>
    </w:p>
    <w:p w14:paraId="7CAB3258" w14:textId="5A8CC0C3" w:rsidR="00CE1BD9" w:rsidRPr="00723BC0" w:rsidRDefault="000E5DBB" w:rsidP="000E5DBB">
      <w:pPr>
        <w:rPr>
          <w:sz w:val="24"/>
          <w:szCs w:val="24"/>
        </w:rPr>
      </w:pPr>
      <w:r w:rsidRPr="000E5DBB">
        <w:rPr>
          <w:b/>
          <w:bCs/>
          <w:sz w:val="24"/>
          <w:szCs w:val="24"/>
          <w:u w:val="single"/>
        </w:rPr>
        <w:t>Modifications</w:t>
      </w:r>
    </w:p>
    <w:p w14:paraId="0AB7A4C5" w14:textId="653C463B" w:rsidR="00061B62" w:rsidRPr="00CE1BD9" w:rsidRDefault="00CE1BD9">
      <w:pPr>
        <w:rPr>
          <w:sz w:val="24"/>
          <w:szCs w:val="24"/>
        </w:rPr>
      </w:pPr>
      <w:r>
        <w:rPr>
          <w:sz w:val="24"/>
          <w:szCs w:val="24"/>
        </w:rPr>
        <w:t xml:space="preserve">En cas de modifications de la présente Charte, tous les utilisateurs seront notifiés par mail, puis directement lors de leur connexion sur le site, de cette modification. Pour qu’elle leur soit applicable, ils devront l’accepter expressément. </w:t>
      </w:r>
      <w:r w:rsidR="00723BC0">
        <w:rPr>
          <w:sz w:val="24"/>
          <w:szCs w:val="24"/>
        </w:rPr>
        <w:t>Si toutefois, l’utilisateur souhaite modifier l’usage de ses cookies (ce qu’il peut faire à tout moment), il lui suffit de cocher ou décocher les éléments qui lui seront proposés en cliquant sur l’onglet</w:t>
      </w:r>
      <w:r w:rsidR="002F56C8">
        <w:rPr>
          <w:sz w:val="24"/>
          <w:szCs w:val="24"/>
        </w:rPr>
        <w:t xml:space="preserve"> jaune en forme de citron en bas à droite de la page</w:t>
      </w:r>
      <w:r w:rsidR="00723BC0" w:rsidRPr="00287D8F">
        <w:rPr>
          <w:color w:val="EE0000"/>
          <w:sz w:val="24"/>
          <w:szCs w:val="24"/>
        </w:rPr>
        <w:t xml:space="preserve"> </w:t>
      </w:r>
      <w:r w:rsidR="00723BC0">
        <w:rPr>
          <w:sz w:val="24"/>
          <w:szCs w:val="24"/>
        </w:rPr>
        <w:t xml:space="preserve">lors de sa venue sur le site. </w:t>
      </w:r>
    </w:p>
    <w:sectPr w:rsidR="00061B62" w:rsidRPr="00CE1B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EAA"/>
    <w:multiLevelType w:val="multilevel"/>
    <w:tmpl w:val="9540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177C8"/>
    <w:multiLevelType w:val="multilevel"/>
    <w:tmpl w:val="F2C2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609B8"/>
    <w:multiLevelType w:val="hybridMultilevel"/>
    <w:tmpl w:val="7548D850"/>
    <w:lvl w:ilvl="0" w:tplc="AA4E230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F92A88"/>
    <w:multiLevelType w:val="multilevel"/>
    <w:tmpl w:val="BD10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D28D8"/>
    <w:multiLevelType w:val="multilevel"/>
    <w:tmpl w:val="6516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162B7"/>
    <w:multiLevelType w:val="hybridMultilevel"/>
    <w:tmpl w:val="DA523068"/>
    <w:lvl w:ilvl="0" w:tplc="9A7646C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B013960"/>
    <w:multiLevelType w:val="multilevel"/>
    <w:tmpl w:val="A8E8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44036">
    <w:abstractNumId w:val="3"/>
  </w:num>
  <w:num w:numId="2" w16cid:durableId="1529833689">
    <w:abstractNumId w:val="4"/>
  </w:num>
  <w:num w:numId="3" w16cid:durableId="1522089884">
    <w:abstractNumId w:val="1"/>
  </w:num>
  <w:num w:numId="4" w16cid:durableId="273951376">
    <w:abstractNumId w:val="6"/>
  </w:num>
  <w:num w:numId="5" w16cid:durableId="208954026">
    <w:abstractNumId w:val="0"/>
  </w:num>
  <w:num w:numId="6" w16cid:durableId="795417056">
    <w:abstractNumId w:val="5"/>
  </w:num>
  <w:num w:numId="7" w16cid:durableId="1597640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BB"/>
    <w:rsid w:val="00061B62"/>
    <w:rsid w:val="000E5DBB"/>
    <w:rsid w:val="001B1160"/>
    <w:rsid w:val="00237098"/>
    <w:rsid w:val="00287D8F"/>
    <w:rsid w:val="002D235E"/>
    <w:rsid w:val="002F56C8"/>
    <w:rsid w:val="003457F6"/>
    <w:rsid w:val="003C249C"/>
    <w:rsid w:val="003D0A44"/>
    <w:rsid w:val="00401FCB"/>
    <w:rsid w:val="00417DF8"/>
    <w:rsid w:val="004A27B4"/>
    <w:rsid w:val="004D5BC7"/>
    <w:rsid w:val="004F46A2"/>
    <w:rsid w:val="00516104"/>
    <w:rsid w:val="005F571C"/>
    <w:rsid w:val="006A6E3B"/>
    <w:rsid w:val="006D0F87"/>
    <w:rsid w:val="00723BC0"/>
    <w:rsid w:val="00A82C5C"/>
    <w:rsid w:val="00A9642E"/>
    <w:rsid w:val="00B0534B"/>
    <w:rsid w:val="00C43909"/>
    <w:rsid w:val="00CE1BD9"/>
    <w:rsid w:val="00DD550C"/>
    <w:rsid w:val="00E1118D"/>
    <w:rsid w:val="00FA4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6287"/>
  <w15:chartTrackingRefBased/>
  <w15:docId w15:val="{8AD1CCA4-1A9F-438A-A534-1C885053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3B"/>
  </w:style>
  <w:style w:type="paragraph" w:styleId="Titre1">
    <w:name w:val="heading 1"/>
    <w:basedOn w:val="Normal"/>
    <w:next w:val="Normal"/>
    <w:link w:val="Titre1Car"/>
    <w:uiPriority w:val="9"/>
    <w:qFormat/>
    <w:rsid w:val="000E5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E5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E5D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0E5D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E5D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E5D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5D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5D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5D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D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E5D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E5D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0E5D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E5D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E5D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E5D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E5D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E5DBB"/>
    <w:rPr>
      <w:rFonts w:eastAsiaTheme="majorEastAsia" w:cstheme="majorBidi"/>
      <w:color w:val="272727" w:themeColor="text1" w:themeTint="D8"/>
    </w:rPr>
  </w:style>
  <w:style w:type="paragraph" w:styleId="Titre">
    <w:name w:val="Title"/>
    <w:basedOn w:val="Normal"/>
    <w:next w:val="Normal"/>
    <w:link w:val="TitreCar"/>
    <w:uiPriority w:val="10"/>
    <w:qFormat/>
    <w:rsid w:val="000E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5D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E5D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5D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E5DBB"/>
    <w:pPr>
      <w:spacing w:before="160"/>
      <w:jc w:val="center"/>
    </w:pPr>
    <w:rPr>
      <w:i/>
      <w:iCs/>
      <w:color w:val="404040" w:themeColor="text1" w:themeTint="BF"/>
    </w:rPr>
  </w:style>
  <w:style w:type="character" w:customStyle="1" w:styleId="CitationCar">
    <w:name w:val="Citation Car"/>
    <w:basedOn w:val="Policepardfaut"/>
    <w:link w:val="Citation"/>
    <w:uiPriority w:val="29"/>
    <w:rsid w:val="000E5DBB"/>
    <w:rPr>
      <w:i/>
      <w:iCs/>
      <w:color w:val="404040" w:themeColor="text1" w:themeTint="BF"/>
    </w:rPr>
  </w:style>
  <w:style w:type="paragraph" w:styleId="Paragraphedeliste">
    <w:name w:val="List Paragraph"/>
    <w:basedOn w:val="Normal"/>
    <w:uiPriority w:val="34"/>
    <w:qFormat/>
    <w:rsid w:val="000E5DBB"/>
    <w:pPr>
      <w:ind w:left="720"/>
      <w:contextualSpacing/>
    </w:pPr>
  </w:style>
  <w:style w:type="character" w:styleId="Accentuationintense">
    <w:name w:val="Intense Emphasis"/>
    <w:basedOn w:val="Policepardfaut"/>
    <w:uiPriority w:val="21"/>
    <w:qFormat/>
    <w:rsid w:val="000E5DBB"/>
    <w:rPr>
      <w:i/>
      <w:iCs/>
      <w:color w:val="2F5496" w:themeColor="accent1" w:themeShade="BF"/>
    </w:rPr>
  </w:style>
  <w:style w:type="paragraph" w:styleId="Citationintense">
    <w:name w:val="Intense Quote"/>
    <w:basedOn w:val="Normal"/>
    <w:next w:val="Normal"/>
    <w:link w:val="CitationintenseCar"/>
    <w:uiPriority w:val="30"/>
    <w:qFormat/>
    <w:rsid w:val="000E5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E5DBB"/>
    <w:rPr>
      <w:i/>
      <w:iCs/>
      <w:color w:val="2F5496" w:themeColor="accent1" w:themeShade="BF"/>
    </w:rPr>
  </w:style>
  <w:style w:type="character" w:styleId="Rfrenceintense">
    <w:name w:val="Intense Reference"/>
    <w:basedOn w:val="Policepardfaut"/>
    <w:uiPriority w:val="32"/>
    <w:qFormat/>
    <w:rsid w:val="000E5DBB"/>
    <w:rPr>
      <w:b/>
      <w:bCs/>
      <w:smallCaps/>
      <w:color w:val="2F5496" w:themeColor="accent1" w:themeShade="BF"/>
      <w:spacing w:val="5"/>
    </w:rPr>
  </w:style>
  <w:style w:type="character" w:styleId="Lienhypertexte">
    <w:name w:val="Hyperlink"/>
    <w:basedOn w:val="Policepardfaut"/>
    <w:uiPriority w:val="99"/>
    <w:unhideWhenUsed/>
    <w:rsid w:val="000E5DBB"/>
    <w:rPr>
      <w:color w:val="0563C1" w:themeColor="hyperlink"/>
      <w:u w:val="single"/>
    </w:rPr>
  </w:style>
  <w:style w:type="character" w:styleId="Mentionnonrsolue">
    <w:name w:val="Unresolved Mention"/>
    <w:basedOn w:val="Policepardfaut"/>
    <w:uiPriority w:val="99"/>
    <w:semiHidden/>
    <w:unhideWhenUsed/>
    <w:rsid w:val="000E5DBB"/>
    <w:rPr>
      <w:color w:val="605E5C"/>
      <w:shd w:val="clear" w:color="auto" w:fill="E1DFDD"/>
    </w:rPr>
  </w:style>
  <w:style w:type="character" w:styleId="Lienhypertextesuivivisit">
    <w:name w:val="FollowedHyperlink"/>
    <w:basedOn w:val="Policepardfaut"/>
    <w:uiPriority w:val="99"/>
    <w:semiHidden/>
    <w:unhideWhenUsed/>
    <w:rsid w:val="00A82C5C"/>
    <w:rPr>
      <w:color w:val="954F72" w:themeColor="followedHyperlink"/>
      <w:u w:val="single"/>
    </w:rPr>
  </w:style>
  <w:style w:type="paragraph" w:styleId="NormalWeb">
    <w:name w:val="Normal (Web)"/>
    <w:basedOn w:val="Normal"/>
    <w:uiPriority w:val="99"/>
    <w:unhideWhenUsed/>
    <w:rsid w:val="00A9642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79970">
      <w:bodyDiv w:val="1"/>
      <w:marLeft w:val="0"/>
      <w:marRight w:val="0"/>
      <w:marTop w:val="0"/>
      <w:marBottom w:val="0"/>
      <w:divBdr>
        <w:top w:val="none" w:sz="0" w:space="0" w:color="auto"/>
        <w:left w:val="none" w:sz="0" w:space="0" w:color="auto"/>
        <w:bottom w:val="none" w:sz="0" w:space="0" w:color="auto"/>
        <w:right w:val="none" w:sz="0" w:space="0" w:color="auto"/>
      </w:divBdr>
    </w:div>
    <w:div w:id="1252424509">
      <w:bodyDiv w:val="1"/>
      <w:marLeft w:val="0"/>
      <w:marRight w:val="0"/>
      <w:marTop w:val="0"/>
      <w:marBottom w:val="0"/>
      <w:divBdr>
        <w:top w:val="none" w:sz="0" w:space="0" w:color="auto"/>
        <w:left w:val="none" w:sz="0" w:space="0" w:color="auto"/>
        <w:bottom w:val="none" w:sz="0" w:space="0" w:color="auto"/>
        <w:right w:val="none" w:sz="0" w:space="0" w:color="auto"/>
      </w:divBdr>
    </w:div>
    <w:div w:id="1391616133">
      <w:bodyDiv w:val="1"/>
      <w:marLeft w:val="0"/>
      <w:marRight w:val="0"/>
      <w:marTop w:val="0"/>
      <w:marBottom w:val="0"/>
      <w:divBdr>
        <w:top w:val="none" w:sz="0" w:space="0" w:color="auto"/>
        <w:left w:val="none" w:sz="0" w:space="0" w:color="auto"/>
        <w:bottom w:val="none" w:sz="0" w:space="0" w:color="auto"/>
        <w:right w:val="none" w:sz="0" w:space="0" w:color="auto"/>
      </w:divBdr>
    </w:div>
    <w:div w:id="2018651858">
      <w:bodyDiv w:val="1"/>
      <w:marLeft w:val="0"/>
      <w:marRight w:val="0"/>
      <w:marTop w:val="0"/>
      <w:marBottom w:val="0"/>
      <w:divBdr>
        <w:top w:val="none" w:sz="0" w:space="0" w:color="auto"/>
        <w:left w:val="none" w:sz="0" w:space="0" w:color="auto"/>
        <w:bottom w:val="none" w:sz="0" w:space="0" w:color="auto"/>
        <w:right w:val="none" w:sz="0" w:space="0" w:color="auto"/>
      </w:divBdr>
    </w:div>
    <w:div w:id="213945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to.legal/articles-rgpd/article-21" TargetMode="External"/><Relationship Id="rId13" Type="http://schemas.openxmlformats.org/officeDocument/2006/relationships/hyperlink" Target="https://support.google.com/analytics/answer/6004245?hl=fr" TargetMode="External"/><Relationship Id="rId3" Type="http://schemas.openxmlformats.org/officeDocument/2006/relationships/settings" Target="settings.xml"/><Relationship Id="rId7" Type="http://schemas.openxmlformats.org/officeDocument/2006/relationships/hyperlink" Target="https://www.leto.legal/articles-rgpd/article-17" TargetMode="External"/><Relationship Id="rId12" Type="http://schemas.openxmlformats.org/officeDocument/2006/relationships/hyperlink" Target="https://www.cnil.fr/fr/definition/cook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to.legal/articles-rgpd/article-16" TargetMode="External"/><Relationship Id="rId11" Type="http://schemas.openxmlformats.org/officeDocument/2006/relationships/hyperlink" Target="http://www.google.com/analytics/" TargetMode="External"/><Relationship Id="rId5" Type="http://schemas.openxmlformats.org/officeDocument/2006/relationships/hyperlink" Target="https://www.leto.legal/articles-rgpd/article-15" TargetMode="External"/><Relationship Id="rId15" Type="http://schemas.openxmlformats.org/officeDocument/2006/relationships/fontTable" Target="fontTable.xml"/><Relationship Id="rId10" Type="http://schemas.openxmlformats.org/officeDocument/2006/relationships/hyperlink" Target="https://www.cnil.fr/fr/vous-souhaitez-contacter-la-cnil" TargetMode="External"/><Relationship Id="rId4" Type="http://schemas.openxmlformats.org/officeDocument/2006/relationships/webSettings" Target="webSettings.xml"/><Relationship Id="rId9" Type="http://schemas.openxmlformats.org/officeDocument/2006/relationships/hyperlink" Target="mailto:rgpd@directartiste.com" TargetMode="External"/><Relationship Id="rId14" Type="http://schemas.openxmlformats.org/officeDocument/2006/relationships/hyperlink" Target="en%20cliquant%20i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13992</TotalTime>
  <Pages>1</Pages>
  <Words>2558</Words>
  <Characters>14072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Galerie Napoléon</dc:creator>
  <cp:keywords/>
  <dc:description/>
  <cp:lastModifiedBy>Galerie Napoléon</cp:lastModifiedBy>
  <cp:revision>21</cp:revision>
  <dcterms:created xsi:type="dcterms:W3CDTF">2025-05-10T15:19:00Z</dcterms:created>
  <dcterms:modified xsi:type="dcterms:W3CDTF">2025-06-03T10:59:00Z</dcterms:modified>
</cp:coreProperties>
</file>